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5B2" w:rsidRPr="00EB15B2" w:rsidRDefault="00EB15B2" w:rsidP="00EB15B2">
      <w:pPr>
        <w:spacing w:line="408" w:lineRule="auto"/>
        <w:ind w:left="120"/>
        <w:jc w:val="center"/>
      </w:pPr>
      <w:r w:rsidRPr="00EB15B2">
        <w:rPr>
          <w:b/>
          <w:color w:val="000000"/>
          <w:sz w:val="28"/>
        </w:rPr>
        <w:t>МИНИСТЕРСТВО ПРОСВЕЩЕНИЯ РОССИЙСКОЙ ФЕДЕРАЦИИ</w:t>
      </w:r>
    </w:p>
    <w:p w:rsidR="00EB15B2" w:rsidRPr="00EB15B2" w:rsidRDefault="00EB15B2" w:rsidP="00EB15B2">
      <w:pPr>
        <w:spacing w:line="408" w:lineRule="auto"/>
        <w:ind w:left="120"/>
        <w:jc w:val="center"/>
        <w:rPr>
          <w:color w:val="000000"/>
          <w:sz w:val="28"/>
        </w:rPr>
      </w:pPr>
      <w:bookmarkStart w:id="0" w:name="ca7504fb-a4f4-48c8-ab7c-756ffe56e67b"/>
      <w:r w:rsidRPr="00EB15B2">
        <w:rPr>
          <w:color w:val="000000"/>
          <w:sz w:val="28"/>
        </w:rPr>
        <w:t>Министерство образования Республики Мордовия</w:t>
      </w:r>
      <w:bookmarkEnd w:id="0"/>
    </w:p>
    <w:p w:rsidR="00EB15B2" w:rsidRPr="00EB15B2" w:rsidRDefault="00EB15B2" w:rsidP="00EB15B2">
      <w:pPr>
        <w:spacing w:line="408" w:lineRule="auto"/>
        <w:ind w:left="120"/>
        <w:jc w:val="center"/>
      </w:pPr>
      <w:r w:rsidRPr="00EB15B2">
        <w:rPr>
          <w:color w:val="000000"/>
          <w:sz w:val="28"/>
        </w:rPr>
        <w:t>Администрация Лямбирского района</w:t>
      </w:r>
      <w:bookmarkStart w:id="1" w:name="5858e69b-b955-4d5b-94a8-f3a644af01d4"/>
      <w:bookmarkEnd w:id="1"/>
    </w:p>
    <w:p w:rsidR="00EB15B2" w:rsidRPr="00EB15B2" w:rsidRDefault="00EB15B2" w:rsidP="00EB15B2">
      <w:pPr>
        <w:spacing w:line="408" w:lineRule="auto"/>
        <w:ind w:left="120"/>
        <w:jc w:val="center"/>
      </w:pPr>
      <w:r w:rsidRPr="00EB15B2">
        <w:rPr>
          <w:color w:val="000000"/>
          <w:sz w:val="28"/>
        </w:rPr>
        <w:t>МОУ "Татарско-Тавлинская ООШ" Лямбирского муниципального района РМ</w:t>
      </w:r>
    </w:p>
    <w:p w:rsidR="00EB15B2" w:rsidRPr="00EB15B2" w:rsidRDefault="00EB15B2" w:rsidP="00EB15B2">
      <w:pPr>
        <w:ind w:left="120"/>
      </w:pPr>
    </w:p>
    <w:p w:rsidR="00EB15B2" w:rsidRPr="00EB15B2" w:rsidRDefault="00EB15B2" w:rsidP="00EB15B2">
      <w:pPr>
        <w:ind w:left="120"/>
      </w:pPr>
    </w:p>
    <w:p w:rsidR="00EB15B2" w:rsidRPr="00EB15B2" w:rsidRDefault="00EB15B2" w:rsidP="00EB15B2">
      <w:pPr>
        <w:ind w:left="120"/>
      </w:pPr>
    </w:p>
    <w:p w:rsidR="00EB15B2" w:rsidRPr="00EB15B2" w:rsidRDefault="00EB15B2" w:rsidP="00EB15B2">
      <w:pPr>
        <w:ind w:left="120"/>
      </w:pPr>
    </w:p>
    <w:tbl>
      <w:tblPr>
        <w:tblW w:w="14709" w:type="dxa"/>
        <w:tblLook w:val="04A0" w:firstRow="1" w:lastRow="0" w:firstColumn="1" w:lastColumn="0" w:noHBand="0" w:noVBand="1"/>
      </w:tblPr>
      <w:tblGrid>
        <w:gridCol w:w="250"/>
        <w:gridCol w:w="10915"/>
        <w:gridCol w:w="3544"/>
      </w:tblGrid>
      <w:tr w:rsidR="00EB15B2" w:rsidRPr="00EB15B2" w:rsidTr="00EB15B2">
        <w:tc>
          <w:tcPr>
            <w:tcW w:w="250" w:type="dxa"/>
          </w:tcPr>
          <w:p w:rsidR="00EB15B2" w:rsidRPr="00EB15B2" w:rsidRDefault="00EB15B2" w:rsidP="00EB15B2">
            <w:pPr>
              <w:autoSpaceDE w:val="0"/>
              <w:autoSpaceDN w:val="0"/>
              <w:rPr>
                <w:color w:val="000000"/>
              </w:rPr>
            </w:pPr>
          </w:p>
        </w:tc>
        <w:tc>
          <w:tcPr>
            <w:tcW w:w="10915" w:type="dxa"/>
          </w:tcPr>
          <w:p w:rsidR="00EB15B2" w:rsidRPr="00EB15B2" w:rsidRDefault="00EB15B2" w:rsidP="00EB15B2">
            <w:pPr>
              <w:autoSpaceDE w:val="0"/>
              <w:autoSpaceDN w:val="0"/>
              <w:rPr>
                <w:color w:val="000000"/>
              </w:rPr>
            </w:pPr>
            <w:r w:rsidRPr="00EB15B2">
              <w:rPr>
                <w:color w:val="000000"/>
              </w:rPr>
              <w:t>СОГЛАСОВАНО</w:t>
            </w:r>
          </w:p>
          <w:p w:rsidR="00EB15B2" w:rsidRPr="00EB15B2" w:rsidRDefault="00EB15B2" w:rsidP="00EB15B2">
            <w:pPr>
              <w:autoSpaceDE w:val="0"/>
              <w:autoSpaceDN w:val="0"/>
              <w:rPr>
                <w:color w:val="000000"/>
              </w:rPr>
            </w:pPr>
            <w:r w:rsidRPr="00EB15B2">
              <w:rPr>
                <w:color w:val="000000"/>
              </w:rPr>
              <w:t xml:space="preserve">Заместитель директора по </w:t>
            </w:r>
          </w:p>
          <w:p w:rsidR="00EB15B2" w:rsidRPr="00EB15B2" w:rsidRDefault="00EB15B2" w:rsidP="00EB15B2">
            <w:pPr>
              <w:autoSpaceDE w:val="0"/>
              <w:autoSpaceDN w:val="0"/>
              <w:rPr>
                <w:color w:val="000000"/>
              </w:rPr>
            </w:pPr>
            <w:r w:rsidRPr="00EB15B2">
              <w:rPr>
                <w:color w:val="000000"/>
              </w:rPr>
              <w:t>учебной работе</w:t>
            </w:r>
          </w:p>
          <w:p w:rsidR="00EB15B2" w:rsidRPr="00EB15B2" w:rsidRDefault="00EB15B2" w:rsidP="00EB15B2">
            <w:pPr>
              <w:autoSpaceDE w:val="0"/>
              <w:autoSpaceDN w:val="0"/>
              <w:rPr>
                <w:color w:val="000000"/>
              </w:rPr>
            </w:pPr>
            <w:r w:rsidRPr="00EB15B2">
              <w:rPr>
                <w:color w:val="000000"/>
              </w:rPr>
              <w:t>______________________</w:t>
            </w:r>
          </w:p>
          <w:p w:rsidR="00EB15B2" w:rsidRPr="00EB15B2" w:rsidRDefault="00EB15B2" w:rsidP="00EB15B2">
            <w:pPr>
              <w:autoSpaceDE w:val="0"/>
              <w:autoSpaceDN w:val="0"/>
              <w:rPr>
                <w:color w:val="000000"/>
              </w:rPr>
            </w:pPr>
            <w:r w:rsidRPr="00EB15B2">
              <w:rPr>
                <w:color w:val="000000"/>
              </w:rPr>
              <w:t>Рахмятуллова Р.Х.</w:t>
            </w:r>
          </w:p>
          <w:p w:rsidR="00EB15B2" w:rsidRPr="00EB15B2" w:rsidRDefault="00EB15B2" w:rsidP="00EB15B2">
            <w:pPr>
              <w:autoSpaceDE w:val="0"/>
              <w:autoSpaceDN w:val="0"/>
              <w:ind w:firstLine="708"/>
              <w:rPr>
                <w:color w:val="000000"/>
              </w:rPr>
            </w:pPr>
          </w:p>
          <w:p w:rsidR="00EB15B2" w:rsidRPr="00EB15B2" w:rsidRDefault="00EB15B2" w:rsidP="00EB15B2">
            <w:pPr>
              <w:autoSpaceDE w:val="0"/>
              <w:autoSpaceDN w:val="0"/>
              <w:rPr>
                <w:color w:val="000000"/>
              </w:rPr>
            </w:pPr>
            <w:r w:rsidRPr="00EB15B2">
              <w:rPr>
                <w:color w:val="000000"/>
              </w:rPr>
              <w:t xml:space="preserve"> «29» августа  2024 г.</w:t>
            </w:r>
          </w:p>
          <w:p w:rsidR="00EB15B2" w:rsidRPr="00EB15B2" w:rsidRDefault="00EB15B2" w:rsidP="00EB15B2">
            <w:pPr>
              <w:autoSpaceDE w:val="0"/>
              <w:autoSpaceDN w:val="0"/>
              <w:jc w:val="both"/>
              <w:rPr>
                <w:color w:val="000000"/>
              </w:rPr>
            </w:pPr>
          </w:p>
        </w:tc>
        <w:tc>
          <w:tcPr>
            <w:tcW w:w="3544" w:type="dxa"/>
          </w:tcPr>
          <w:p w:rsidR="00EB15B2" w:rsidRPr="00EB15B2" w:rsidRDefault="00EB15B2" w:rsidP="00EB15B2">
            <w:pPr>
              <w:autoSpaceDE w:val="0"/>
              <w:autoSpaceDN w:val="0"/>
              <w:rPr>
                <w:color w:val="000000"/>
              </w:rPr>
            </w:pPr>
            <w:r w:rsidRPr="00EB15B2">
              <w:rPr>
                <w:color w:val="000000"/>
              </w:rPr>
              <w:t>УТВЕРЖДЕНО</w:t>
            </w:r>
          </w:p>
          <w:p w:rsidR="00EB15B2" w:rsidRPr="00EB15B2" w:rsidRDefault="00EB15B2" w:rsidP="00EB15B2">
            <w:pPr>
              <w:autoSpaceDE w:val="0"/>
              <w:autoSpaceDN w:val="0"/>
              <w:rPr>
                <w:color w:val="000000"/>
              </w:rPr>
            </w:pPr>
            <w:r w:rsidRPr="00EB15B2">
              <w:rPr>
                <w:color w:val="000000"/>
              </w:rPr>
              <w:t>Директор МОУ «Татарско-Тавлинская ООШ»</w:t>
            </w:r>
          </w:p>
          <w:p w:rsidR="00EB15B2" w:rsidRPr="00EB15B2" w:rsidRDefault="00EB15B2" w:rsidP="00EB15B2">
            <w:pPr>
              <w:autoSpaceDE w:val="0"/>
              <w:autoSpaceDN w:val="0"/>
              <w:rPr>
                <w:color w:val="000000"/>
              </w:rPr>
            </w:pPr>
            <w:r w:rsidRPr="00EB15B2">
              <w:rPr>
                <w:color w:val="000000"/>
              </w:rPr>
              <w:t xml:space="preserve">________________________ </w:t>
            </w:r>
          </w:p>
          <w:p w:rsidR="00EB15B2" w:rsidRPr="00EB15B2" w:rsidRDefault="00EB15B2" w:rsidP="00EB15B2">
            <w:pPr>
              <w:autoSpaceDE w:val="0"/>
              <w:autoSpaceDN w:val="0"/>
              <w:rPr>
                <w:color w:val="000000"/>
              </w:rPr>
            </w:pPr>
            <w:r w:rsidRPr="00EB15B2">
              <w:rPr>
                <w:color w:val="000000"/>
              </w:rPr>
              <w:t>Булатов И.К.</w:t>
            </w:r>
          </w:p>
          <w:p w:rsidR="00EB15B2" w:rsidRPr="00EB15B2" w:rsidRDefault="00EB15B2" w:rsidP="00EB15B2">
            <w:pPr>
              <w:autoSpaceDE w:val="0"/>
              <w:autoSpaceDN w:val="0"/>
              <w:rPr>
                <w:color w:val="000000"/>
              </w:rPr>
            </w:pPr>
            <w:r w:rsidRPr="00EB15B2">
              <w:rPr>
                <w:color w:val="000000"/>
              </w:rPr>
              <w:t xml:space="preserve">Приказ № 47-Д </w:t>
            </w:r>
          </w:p>
          <w:p w:rsidR="00EB15B2" w:rsidRPr="00EB15B2" w:rsidRDefault="00EB15B2" w:rsidP="00EB15B2">
            <w:pPr>
              <w:autoSpaceDE w:val="0"/>
              <w:autoSpaceDN w:val="0"/>
              <w:rPr>
                <w:color w:val="000000"/>
              </w:rPr>
            </w:pPr>
            <w:r w:rsidRPr="00EB15B2">
              <w:rPr>
                <w:color w:val="000000"/>
              </w:rPr>
              <w:t>от «29» августа   2024 г.</w:t>
            </w:r>
          </w:p>
          <w:p w:rsidR="00EB15B2" w:rsidRPr="00EB15B2" w:rsidRDefault="00EB15B2" w:rsidP="00EB15B2">
            <w:pPr>
              <w:autoSpaceDE w:val="0"/>
              <w:autoSpaceDN w:val="0"/>
              <w:jc w:val="both"/>
              <w:rPr>
                <w:color w:val="000000"/>
              </w:rPr>
            </w:pPr>
          </w:p>
        </w:tc>
      </w:tr>
    </w:tbl>
    <w:p w:rsidR="00EB15B2" w:rsidRPr="00EB15B2" w:rsidRDefault="00EB15B2" w:rsidP="00EB15B2">
      <w:pPr>
        <w:ind w:left="120"/>
      </w:pPr>
    </w:p>
    <w:p w:rsidR="00EB15B2" w:rsidRPr="00EB15B2" w:rsidRDefault="00EB15B2" w:rsidP="00EB15B2">
      <w:pPr>
        <w:ind w:left="120"/>
      </w:pPr>
    </w:p>
    <w:p w:rsidR="00EB15B2" w:rsidRPr="00EB15B2" w:rsidRDefault="00EB15B2" w:rsidP="00EB15B2">
      <w:pPr>
        <w:ind w:left="120"/>
      </w:pPr>
    </w:p>
    <w:p w:rsidR="00EB15B2" w:rsidRPr="00EB15B2" w:rsidRDefault="00EB15B2" w:rsidP="00EB15B2"/>
    <w:p w:rsidR="00EB15B2" w:rsidRPr="00EB15B2" w:rsidRDefault="00EB15B2" w:rsidP="00EB15B2">
      <w:pPr>
        <w:spacing w:line="408" w:lineRule="auto"/>
        <w:ind w:left="120"/>
        <w:jc w:val="center"/>
      </w:pPr>
      <w:r w:rsidRPr="00EB15B2">
        <w:rPr>
          <w:b/>
          <w:color w:val="000000"/>
          <w:sz w:val="28"/>
        </w:rPr>
        <w:t>РАБОЧАЯ ПРОГРАММА</w:t>
      </w:r>
    </w:p>
    <w:p w:rsidR="00EB15B2" w:rsidRPr="00EB15B2" w:rsidRDefault="00EB15B2" w:rsidP="00EB15B2">
      <w:pPr>
        <w:ind w:left="120"/>
        <w:jc w:val="center"/>
      </w:pPr>
    </w:p>
    <w:p w:rsidR="00EB15B2" w:rsidRPr="00EB15B2" w:rsidRDefault="00EB15B2" w:rsidP="00EB15B2">
      <w:pPr>
        <w:spacing w:line="408" w:lineRule="auto"/>
        <w:ind w:left="120"/>
        <w:jc w:val="center"/>
      </w:pPr>
      <w:r w:rsidRPr="00EB15B2">
        <w:rPr>
          <w:b/>
          <w:color w:val="000000"/>
          <w:sz w:val="28"/>
        </w:rPr>
        <w:t>учебного предмета «Родн</w:t>
      </w:r>
      <w:r>
        <w:rPr>
          <w:b/>
          <w:color w:val="000000"/>
          <w:sz w:val="28"/>
        </w:rPr>
        <w:t>ая литература</w:t>
      </w:r>
      <w:r w:rsidRPr="00EB15B2">
        <w:rPr>
          <w:b/>
          <w:color w:val="000000"/>
          <w:sz w:val="28"/>
        </w:rPr>
        <w:t xml:space="preserve"> (татарск</w:t>
      </w:r>
      <w:r>
        <w:rPr>
          <w:b/>
          <w:color w:val="000000"/>
          <w:sz w:val="28"/>
        </w:rPr>
        <w:t>ая</w:t>
      </w:r>
      <w:r w:rsidRPr="00EB15B2">
        <w:rPr>
          <w:b/>
          <w:color w:val="000000"/>
          <w:sz w:val="28"/>
        </w:rPr>
        <w:t>)»</w:t>
      </w:r>
    </w:p>
    <w:p w:rsidR="00EB15B2" w:rsidRPr="00EB15B2" w:rsidRDefault="00EB15B2" w:rsidP="00EB15B2">
      <w:pPr>
        <w:spacing w:line="408" w:lineRule="auto"/>
        <w:ind w:left="120"/>
        <w:jc w:val="center"/>
      </w:pPr>
      <w:r w:rsidRPr="00EB15B2">
        <w:rPr>
          <w:color w:val="000000"/>
          <w:sz w:val="28"/>
        </w:rPr>
        <w:t xml:space="preserve">для обучающихся </w:t>
      </w:r>
      <w:r>
        <w:rPr>
          <w:color w:val="000000"/>
          <w:sz w:val="28"/>
        </w:rPr>
        <w:t>9</w:t>
      </w:r>
      <w:bookmarkStart w:id="2" w:name="_GoBack"/>
      <w:bookmarkEnd w:id="2"/>
      <w:r w:rsidRPr="00EB15B2">
        <w:rPr>
          <w:color w:val="000000"/>
          <w:sz w:val="28"/>
        </w:rPr>
        <w:t xml:space="preserve"> класса</w:t>
      </w:r>
    </w:p>
    <w:p w:rsidR="00EB15B2" w:rsidRPr="00EB15B2" w:rsidRDefault="00EB15B2" w:rsidP="00EB15B2">
      <w:pPr>
        <w:ind w:left="120"/>
        <w:jc w:val="center"/>
      </w:pPr>
    </w:p>
    <w:p w:rsidR="00EB15B2" w:rsidRPr="00EB15B2" w:rsidRDefault="00EB15B2" w:rsidP="00EB15B2">
      <w:pPr>
        <w:spacing w:line="360" w:lineRule="auto"/>
        <w:jc w:val="center"/>
        <w:rPr>
          <w:color w:val="000000"/>
          <w:sz w:val="28"/>
        </w:rPr>
      </w:pPr>
    </w:p>
    <w:p w:rsidR="00EB15B2" w:rsidRPr="00EB15B2" w:rsidRDefault="00EB15B2" w:rsidP="00EB15B2">
      <w:pPr>
        <w:spacing w:line="360" w:lineRule="auto"/>
        <w:jc w:val="center"/>
        <w:rPr>
          <w:b/>
          <w:color w:val="000000"/>
          <w:sz w:val="28"/>
          <w:szCs w:val="28"/>
          <w:lang w:val="tt-RU"/>
        </w:rPr>
      </w:pPr>
      <w:bookmarkStart w:id="3" w:name="f4f51048-cb84-4c82-af6a-284ffbd4033b"/>
      <w:r w:rsidRPr="00EB15B2">
        <w:rPr>
          <w:color w:val="000000"/>
          <w:sz w:val="28"/>
        </w:rPr>
        <w:t xml:space="preserve">с. Татарская Тавла </w:t>
      </w:r>
      <w:bookmarkEnd w:id="3"/>
      <w:r w:rsidRPr="00EB15B2">
        <w:rPr>
          <w:color w:val="000000"/>
          <w:sz w:val="28"/>
        </w:rPr>
        <w:t>2024</w:t>
      </w:r>
      <w:bookmarkStart w:id="4" w:name="0607e6f3-e82e-49a9-b315-c957a5fafe42"/>
      <w:bookmarkEnd w:id="4"/>
    </w:p>
    <w:p w:rsidR="00C67239" w:rsidRPr="00C67239" w:rsidRDefault="00C67239" w:rsidP="00C67239">
      <w:pPr>
        <w:spacing w:line="360" w:lineRule="auto"/>
        <w:jc w:val="center"/>
        <w:rPr>
          <w:rFonts w:eastAsia="Calibri"/>
          <w:b/>
          <w:lang w:val="tt-RU" w:eastAsia="ar-SA"/>
        </w:rPr>
      </w:pPr>
      <w:r w:rsidRPr="00C67239">
        <w:rPr>
          <w:rFonts w:eastAsia="Calibri"/>
          <w:lang w:val="tt-RU" w:eastAsia="en-US"/>
        </w:rPr>
        <w:lastRenderedPageBreak/>
        <w:t xml:space="preserve">      </w:t>
      </w:r>
      <w:r w:rsidRPr="00C67239">
        <w:rPr>
          <w:rFonts w:eastAsia="Calibri"/>
          <w:b/>
          <w:lang w:val="tt-RU" w:eastAsia="en-US"/>
        </w:rPr>
        <w:t>Аңлатма язуы</w:t>
      </w:r>
    </w:p>
    <w:p w:rsidR="00C67239" w:rsidRPr="00C67239" w:rsidRDefault="00C67239" w:rsidP="00C67239">
      <w:pPr>
        <w:spacing w:line="360" w:lineRule="auto"/>
        <w:jc w:val="both"/>
        <w:rPr>
          <w:rFonts w:eastAsia="Calibri"/>
          <w:b/>
          <w:i/>
          <w:lang w:val="tt-RU" w:eastAsia="en-US"/>
        </w:rPr>
      </w:pPr>
      <w:r w:rsidRPr="00C67239">
        <w:rPr>
          <w:rFonts w:eastAsia="Calibri"/>
          <w:b/>
          <w:i/>
          <w:lang w:val="tt-RU" w:eastAsia="en-US"/>
        </w:rPr>
        <w:t xml:space="preserve">    </w:t>
      </w:r>
      <w:r w:rsidRPr="00C67239">
        <w:rPr>
          <w:rFonts w:eastAsia="Calibri"/>
          <w:b/>
          <w:i/>
          <w:lang w:val="tt-RU" w:eastAsia="en-US"/>
        </w:rPr>
        <w:tab/>
        <w:t xml:space="preserve"> </w:t>
      </w:r>
      <w:r w:rsidRPr="00C67239">
        <w:rPr>
          <w:rFonts w:eastAsia="Calibri"/>
          <w:lang w:val="tt-RU" w:eastAsia="en-US"/>
        </w:rPr>
        <w:t>Эш программасы түбәндәге документларны исәпкә алып төзелә:</w:t>
      </w:r>
    </w:p>
    <w:p w:rsidR="00C67239" w:rsidRPr="00C67239" w:rsidRDefault="00C67239" w:rsidP="00C67239">
      <w:pPr>
        <w:autoSpaceDE w:val="0"/>
        <w:autoSpaceDN w:val="0"/>
        <w:adjustRightInd w:val="0"/>
        <w:spacing w:line="360" w:lineRule="auto"/>
        <w:ind w:firstLine="360"/>
        <w:jc w:val="both"/>
        <w:rPr>
          <w:rFonts w:eastAsia="Calibri"/>
          <w:lang w:val="tt-RU" w:eastAsia="en-US"/>
        </w:rPr>
      </w:pPr>
      <w:r w:rsidRPr="00C67239">
        <w:rPr>
          <w:rFonts w:eastAsia="Calibri"/>
          <w:lang w:val="tt-RU" w:eastAsia="en-US"/>
        </w:rPr>
        <w:t>Программа нигезенә Россия, Татарстан Мәгариф һәм фән министрлыкларының мәктәпләрдә урта һәм тулы белем алу стандартлары салынды, ТР Мәгариф һәм фән министрлыгы тарафыннан расланган К.С.Фәткуллова, ФХ.Загварова «Рус телендә урта (тулы) гомуми белем бирү мәктәбендә татар телен һәм әдәбиятын укыту программасы» на нигезләнеп төзелде.</w:t>
      </w:r>
      <w:r w:rsidRPr="00C67239">
        <w:rPr>
          <w:sz w:val="28"/>
          <w:szCs w:val="28"/>
          <w:lang w:val="tt-RU"/>
        </w:rPr>
        <w:t xml:space="preserve"> </w:t>
      </w:r>
      <w:r w:rsidRPr="00C67239">
        <w:rPr>
          <w:rFonts w:eastAsia="Calibri"/>
          <w:lang w:val="tt-RU" w:eastAsia="en-US"/>
        </w:rPr>
        <w:t>Гамәлдәге базис планда татар әдәбияты дәресләре</w:t>
      </w:r>
      <w:r>
        <w:rPr>
          <w:rFonts w:eastAsia="Calibri"/>
          <w:lang w:val="tt-RU" w:eastAsia="en-US"/>
        </w:rPr>
        <w:t xml:space="preserve"> 9 нчы сыйныфта</w:t>
      </w:r>
      <w:r w:rsidRPr="00C67239">
        <w:rPr>
          <w:rFonts w:eastAsia="Calibri"/>
          <w:lang w:val="tt-RU" w:eastAsia="en-US"/>
        </w:rPr>
        <w:t xml:space="preserve"> атнага 3 сәгать (елына 105) каралган, мәктәпнең 202</w:t>
      </w:r>
      <w:r w:rsidR="00C41257">
        <w:rPr>
          <w:rFonts w:eastAsia="Calibri"/>
          <w:lang w:val="tt-RU" w:eastAsia="en-US"/>
        </w:rPr>
        <w:t>4</w:t>
      </w:r>
      <w:r w:rsidRPr="00C67239">
        <w:rPr>
          <w:rFonts w:eastAsia="Calibri"/>
          <w:lang w:val="tt-RU" w:eastAsia="en-US"/>
        </w:rPr>
        <w:t>/202</w:t>
      </w:r>
      <w:r w:rsidR="00C41257">
        <w:rPr>
          <w:rFonts w:eastAsia="Calibri"/>
          <w:lang w:val="tt-RU" w:eastAsia="en-US"/>
        </w:rPr>
        <w:t>5</w:t>
      </w:r>
      <w:r w:rsidRPr="00C67239">
        <w:rPr>
          <w:rFonts w:eastAsia="Calibri"/>
          <w:lang w:val="tt-RU" w:eastAsia="en-US"/>
        </w:rPr>
        <w:t xml:space="preserve"> нчы уку елына кабул ителгән укыту планында укуга атнага </w:t>
      </w:r>
      <w:r w:rsidR="00BE6022">
        <w:rPr>
          <w:rFonts w:eastAsia="Calibri"/>
          <w:lang w:val="tt-RU" w:eastAsia="en-US"/>
        </w:rPr>
        <w:t xml:space="preserve">0,5 </w:t>
      </w:r>
      <w:r w:rsidRPr="00C67239">
        <w:rPr>
          <w:rFonts w:eastAsia="Calibri"/>
          <w:lang w:val="tt-RU" w:eastAsia="en-US"/>
        </w:rPr>
        <w:t xml:space="preserve">сәгать, ел буена </w:t>
      </w:r>
      <w:r w:rsidR="00BE6022">
        <w:rPr>
          <w:rFonts w:eastAsia="Calibri"/>
          <w:lang w:val="tt-RU" w:eastAsia="en-US"/>
        </w:rPr>
        <w:t>17</w:t>
      </w:r>
      <w:r w:rsidRPr="00C67239">
        <w:rPr>
          <w:rFonts w:eastAsia="Calibri"/>
          <w:lang w:val="tt-RU" w:eastAsia="en-US"/>
        </w:rPr>
        <w:t>сәгать каралганга күрә, эш программасында дәрес саны укытучы карашы буенча кыскартылды</w:t>
      </w:r>
    </w:p>
    <w:p w:rsidR="00C67239" w:rsidRPr="00C67239" w:rsidRDefault="00C67239" w:rsidP="00C67239">
      <w:pPr>
        <w:spacing w:line="276" w:lineRule="auto"/>
        <w:ind w:firstLine="360"/>
        <w:rPr>
          <w:rFonts w:eastAsia="Calibri"/>
          <w:lang w:val="tt-RU" w:eastAsia="en-US"/>
        </w:rPr>
      </w:pPr>
      <w:r w:rsidRPr="00C67239">
        <w:rPr>
          <w:rFonts w:eastAsia="Calibri"/>
          <w:lang w:val="tt-RU" w:eastAsia="en-US"/>
        </w:rPr>
        <w:t xml:space="preserve">Татар теленә өйрәтүнең </w:t>
      </w:r>
      <w:r w:rsidRPr="00C67239">
        <w:rPr>
          <w:rFonts w:eastAsia="Calibri"/>
          <w:b/>
          <w:bCs/>
          <w:lang w:val="tt-RU" w:eastAsia="en-US"/>
        </w:rPr>
        <w:t>төп максаты</w:t>
      </w:r>
      <w:r w:rsidRPr="00C67239">
        <w:rPr>
          <w:rFonts w:eastAsia="Calibri"/>
          <w:lang w:val="tt-RU" w:eastAsia="en-US"/>
        </w:rPr>
        <w:t xml:space="preserve"> – </w:t>
      </w:r>
      <w:r w:rsidRPr="00C67239">
        <w:rPr>
          <w:rFonts w:eastAsia="Calibri"/>
          <w:b/>
          <w:bCs/>
          <w:lang w:val="tt-RU" w:eastAsia="en-US"/>
        </w:rPr>
        <w:t>гамәли максат</w:t>
      </w:r>
      <w:r w:rsidRPr="00C67239">
        <w:rPr>
          <w:rFonts w:eastAsia="Calibri"/>
          <w:lang w:val="tt-RU" w:eastAsia="en-US"/>
        </w:rPr>
        <w:t>: телне аралашу чарасы буларак үзләштерү өчен, укучыларга гаилә-көнкүрешкә, уку хезмәтенә бәйле сөйләм ситуацияләре кысаларында белем бирү һәм күнекмәләрен үстерү</w:t>
      </w:r>
      <w:r w:rsidRPr="00C67239">
        <w:rPr>
          <w:rFonts w:eastAsia="Calibri"/>
          <w:b/>
          <w:bCs/>
          <w:lang w:val="tt-RU" w:eastAsia="en-US"/>
        </w:rPr>
        <w:t>. Гомуми белем</w:t>
      </w:r>
      <w:r w:rsidRPr="00C67239">
        <w:rPr>
          <w:rFonts w:eastAsia="Calibri"/>
          <w:lang w:val="tt-RU" w:eastAsia="en-US"/>
        </w:rPr>
        <w:t xml:space="preserve"> </w:t>
      </w:r>
      <w:r w:rsidRPr="00C67239">
        <w:rPr>
          <w:rFonts w:eastAsia="Calibri"/>
          <w:b/>
          <w:bCs/>
          <w:lang w:val="tt-RU" w:eastAsia="en-US"/>
        </w:rPr>
        <w:t>бирү максаты</w:t>
      </w:r>
      <w:r w:rsidRPr="00C67239">
        <w:rPr>
          <w:rFonts w:eastAsia="Calibri"/>
          <w:lang w:val="tt-RU" w:eastAsia="en-US"/>
        </w:rPr>
        <w:t xml:space="preserve"> укучыларның акыл эшчәнлеген активлаштыру, логик фикерләү сәләтен камилләштерү, сөйләм культурасын үстерүдән гыйбарәт. </w:t>
      </w:r>
      <w:r w:rsidRPr="00C67239">
        <w:rPr>
          <w:rFonts w:eastAsia="Calibri"/>
          <w:b/>
          <w:bCs/>
          <w:lang w:val="tt-RU" w:eastAsia="en-US"/>
        </w:rPr>
        <w:t>Тәрбияви максат</w:t>
      </w:r>
      <w:r w:rsidRPr="00C67239">
        <w:rPr>
          <w:rFonts w:eastAsia="Calibri"/>
          <w:lang w:val="tt-RU" w:eastAsia="en-US"/>
        </w:rPr>
        <w:t xml:space="preserve"> балаларның рухи дөньяларын баету, аларны татар халкының мәдәнияте һәм сәнгате белән таныштыру, төрле милләт вәкилләре арасында дуслык һәм хөрмәт хисе тәрбияләүгә юнәлтелә.   </w:t>
      </w:r>
    </w:p>
    <w:p w:rsidR="00C67239" w:rsidRPr="00C67239" w:rsidRDefault="00C67239" w:rsidP="00C67239">
      <w:pPr>
        <w:spacing w:line="276" w:lineRule="auto"/>
        <w:ind w:firstLine="360"/>
        <w:rPr>
          <w:rFonts w:eastAsia="Calibri"/>
          <w:lang w:val="tt-RU" w:eastAsia="en-US"/>
        </w:rPr>
      </w:pPr>
    </w:p>
    <w:p w:rsidR="00C67239" w:rsidRPr="00C67239" w:rsidRDefault="00C67239" w:rsidP="00C67239">
      <w:pPr>
        <w:spacing w:line="276" w:lineRule="auto"/>
        <w:jc w:val="center"/>
        <w:rPr>
          <w:color w:val="000000"/>
          <w:sz w:val="22"/>
          <w:szCs w:val="22"/>
          <w:lang w:val="tt-RU"/>
        </w:rPr>
      </w:pPr>
      <w:r w:rsidRPr="00C67239">
        <w:rPr>
          <w:b/>
          <w:bCs/>
          <w:color w:val="000000"/>
          <w:lang w:val="tt-RU"/>
        </w:rPr>
        <w:t>УКЫТУНЫҢ ГОМУМИ, ШӘХСИ, МЕТАПРЕДМЕТ НӘТИҖӘЛӘРЕ</w:t>
      </w:r>
    </w:p>
    <w:p w:rsidR="00C67239" w:rsidRPr="00C67239" w:rsidRDefault="00C67239" w:rsidP="00C67239">
      <w:pPr>
        <w:shd w:val="clear" w:color="auto" w:fill="FFFFFF"/>
        <w:spacing w:line="276" w:lineRule="auto"/>
        <w:ind w:firstLine="708"/>
        <w:jc w:val="both"/>
        <w:rPr>
          <w:color w:val="000000"/>
          <w:sz w:val="22"/>
          <w:szCs w:val="22"/>
          <w:lang w:val="tt-RU"/>
        </w:rPr>
      </w:pPr>
      <w:r w:rsidRPr="00C67239">
        <w:rPr>
          <w:color w:val="000000"/>
          <w:lang w:val="tt-RU"/>
        </w:rPr>
        <w:t>Урта (тулы)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C67239" w:rsidRPr="00C67239" w:rsidRDefault="00C67239" w:rsidP="00C67239">
      <w:pPr>
        <w:shd w:val="clear" w:color="auto" w:fill="FFFFFF"/>
        <w:ind w:firstLine="710"/>
        <w:jc w:val="both"/>
        <w:rPr>
          <w:color w:val="000000"/>
          <w:sz w:val="22"/>
          <w:szCs w:val="22"/>
          <w:lang w:val="tt-RU"/>
        </w:rPr>
      </w:pPr>
      <w:r w:rsidRPr="00C67239">
        <w:rPr>
          <w:color w:val="000000"/>
          <w:lang w:val="tt-RU"/>
        </w:rPr>
        <w:t> Татар теленә өйрәтүнең  программада күрсәтелгән күләмдә </w:t>
      </w:r>
      <w:r w:rsidRPr="00C67239">
        <w:rPr>
          <w:b/>
          <w:bCs/>
          <w:color w:val="000000"/>
          <w:lang w:val="tt-RU"/>
        </w:rPr>
        <w:t>гомуми нәтиҗәләре</w:t>
      </w:r>
      <w:r w:rsidRPr="00C67239">
        <w:rPr>
          <w:color w:val="000000"/>
          <w:lang w:val="tt-RU"/>
        </w:rPr>
        <w:t>түбәндәгеләрдән гыйбарәт:</w:t>
      </w:r>
    </w:p>
    <w:p w:rsidR="00C67239" w:rsidRPr="00C67239" w:rsidRDefault="00C67239" w:rsidP="00C67239">
      <w:pPr>
        <w:numPr>
          <w:ilvl w:val="0"/>
          <w:numId w:val="21"/>
        </w:numPr>
        <w:shd w:val="clear" w:color="auto" w:fill="FFFFFF"/>
        <w:spacing w:line="276" w:lineRule="auto"/>
        <w:ind w:left="0" w:firstLine="900"/>
        <w:jc w:val="both"/>
        <w:rPr>
          <w:color w:val="000000"/>
          <w:sz w:val="22"/>
          <w:szCs w:val="22"/>
          <w:lang w:val="tt-RU"/>
        </w:rPr>
      </w:pPr>
      <w:r w:rsidRPr="00C67239">
        <w:rPr>
          <w:color w:val="000000"/>
          <w:lang w:val="tt-RU"/>
        </w:rPr>
        <w:t>укучыларның</w:t>
      </w:r>
      <w:r w:rsidRPr="00C67239">
        <w:rPr>
          <w:color w:val="FF0000"/>
          <w:lang w:val="tt-RU"/>
        </w:rPr>
        <w:t> </w:t>
      </w:r>
      <w:r w:rsidRPr="00C67239">
        <w:rPr>
          <w:color w:val="000000"/>
          <w:lang w:val="tt-RU"/>
        </w:rPr>
        <w:t>коммуникатив компетенциясен</w:t>
      </w:r>
      <w:r w:rsidRPr="00C67239">
        <w:rPr>
          <w:color w:val="FF0000"/>
          <w:lang w:val="tt-RU"/>
        </w:rPr>
        <w:t> </w:t>
      </w:r>
      <w:r w:rsidRPr="00C67239">
        <w:rPr>
          <w:color w:val="000000"/>
          <w:lang w:val="tt-RU"/>
        </w:rPr>
        <w:t>(аралашу осталыгын) үстерү, ягъни, татар телендә сөйләшүчеләр белән телдән яки язмача аралашу күнекмәләре булдыру;</w:t>
      </w:r>
    </w:p>
    <w:p w:rsidR="00C67239" w:rsidRPr="00C67239" w:rsidRDefault="00C67239" w:rsidP="00C67239">
      <w:pPr>
        <w:numPr>
          <w:ilvl w:val="0"/>
          <w:numId w:val="21"/>
        </w:numPr>
        <w:shd w:val="clear" w:color="auto" w:fill="FFFFFF"/>
        <w:spacing w:line="276" w:lineRule="auto"/>
        <w:ind w:left="0" w:firstLine="900"/>
        <w:jc w:val="both"/>
        <w:rPr>
          <w:color w:val="000000"/>
          <w:sz w:val="22"/>
          <w:szCs w:val="22"/>
          <w:lang w:val="tt-RU"/>
        </w:rPr>
      </w:pPr>
      <w:r w:rsidRPr="00C67239">
        <w:rPr>
          <w:color w:val="000000"/>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киң күңелле әңгәмәдәш булу;</w:t>
      </w:r>
    </w:p>
    <w:p w:rsidR="00C67239" w:rsidRPr="00C67239" w:rsidRDefault="00C67239" w:rsidP="00C67239">
      <w:pPr>
        <w:numPr>
          <w:ilvl w:val="0"/>
          <w:numId w:val="21"/>
        </w:numPr>
        <w:shd w:val="clear" w:color="auto" w:fill="FFFFFF"/>
        <w:spacing w:line="276" w:lineRule="auto"/>
        <w:ind w:left="0" w:firstLine="900"/>
        <w:jc w:val="both"/>
        <w:rPr>
          <w:color w:val="000000"/>
          <w:sz w:val="22"/>
          <w:szCs w:val="22"/>
          <w:lang w:val="tt-RU"/>
        </w:rPr>
      </w:pPr>
      <w:r w:rsidRPr="00C67239">
        <w:rPr>
          <w:color w:val="000000"/>
          <w:lang w:val="tt-RU"/>
        </w:rPr>
        <w:t>“Татар теле” предметына</w:t>
      </w:r>
      <w:r w:rsidRPr="00C67239">
        <w:rPr>
          <w:color w:val="FF0000"/>
          <w:lang w:val="tt-RU"/>
        </w:rPr>
        <w:t> </w:t>
      </w:r>
      <w:r w:rsidRPr="00C67239">
        <w:rPr>
          <w:color w:val="000000"/>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r w:rsidRPr="00C67239">
        <w:rPr>
          <w:color w:val="FF0000"/>
          <w:lang w:val="tt-RU"/>
        </w:rPr>
        <w:t>                   </w:t>
      </w:r>
    </w:p>
    <w:p w:rsidR="00C67239" w:rsidRPr="00C67239" w:rsidRDefault="00C67239" w:rsidP="00C67239">
      <w:pPr>
        <w:shd w:val="clear" w:color="auto" w:fill="FFFFFF"/>
        <w:jc w:val="both"/>
        <w:rPr>
          <w:color w:val="000000"/>
          <w:sz w:val="22"/>
          <w:szCs w:val="22"/>
          <w:lang w:val="tt-RU"/>
        </w:rPr>
      </w:pPr>
      <w:r w:rsidRPr="00C67239">
        <w:rPr>
          <w:b/>
          <w:bCs/>
          <w:color w:val="000000"/>
          <w:lang w:val="tt-RU"/>
        </w:rPr>
        <w:t>Укытуның шәхси нәтиҗәләре</w:t>
      </w:r>
    </w:p>
    <w:p w:rsidR="00C67239" w:rsidRPr="00C67239" w:rsidRDefault="00C67239" w:rsidP="00C67239">
      <w:pPr>
        <w:shd w:val="clear" w:color="auto" w:fill="FFFFFF"/>
        <w:ind w:firstLine="710"/>
        <w:jc w:val="both"/>
        <w:rPr>
          <w:color w:val="000000"/>
          <w:sz w:val="22"/>
          <w:szCs w:val="22"/>
          <w:lang w:val="tt-RU"/>
        </w:rPr>
      </w:pPr>
      <w:r w:rsidRPr="00C67239">
        <w:rPr>
          <w:color w:val="000000"/>
          <w:lang w:val="tt-RU"/>
        </w:rPr>
        <w:t>Гомуми белем бирү мәктәбен төгәлләгәндә, укучының үзенә һәм үзенең әйләнә-тирәсендәге кешеләргә, тормыштагы яшәеш проблемаларына карата түбәндәге </w:t>
      </w:r>
      <w:r w:rsidRPr="00C67239">
        <w:rPr>
          <w:b/>
          <w:bCs/>
          <w:color w:val="000000"/>
          <w:lang w:val="tt-RU"/>
        </w:rPr>
        <w:t>шәхси кыйммәтләре формалашкан булуы күзаллана</w:t>
      </w:r>
      <w:r w:rsidRPr="00C67239">
        <w:rPr>
          <w:color w:val="000000"/>
          <w:lang w:val="tt-RU"/>
        </w:rPr>
        <w:t>:</w:t>
      </w:r>
    </w:p>
    <w:p w:rsidR="00C67239" w:rsidRPr="00C67239" w:rsidRDefault="00C67239" w:rsidP="00C67239">
      <w:pPr>
        <w:numPr>
          <w:ilvl w:val="0"/>
          <w:numId w:val="22"/>
        </w:numPr>
        <w:shd w:val="clear" w:color="auto" w:fill="FFFFFF"/>
        <w:spacing w:line="276" w:lineRule="auto"/>
        <w:ind w:left="0" w:firstLine="900"/>
        <w:jc w:val="both"/>
        <w:rPr>
          <w:color w:val="000000"/>
          <w:sz w:val="22"/>
          <w:szCs w:val="22"/>
          <w:lang w:val="tt-RU"/>
        </w:rPr>
      </w:pPr>
      <w:r w:rsidRPr="00C67239">
        <w:rPr>
          <w:color w:val="000000"/>
          <w:lang w:val="tt-RU"/>
        </w:rPr>
        <w:t>шәхесара һәм мәдәниятара аралашуда  татар теленә карата ихтирамлы караш булдыру һәм аны яхшы өйрәнү теләге тудыру;</w:t>
      </w:r>
    </w:p>
    <w:p w:rsidR="00C67239" w:rsidRPr="00C67239" w:rsidRDefault="00C67239" w:rsidP="00C67239">
      <w:pPr>
        <w:numPr>
          <w:ilvl w:val="0"/>
          <w:numId w:val="22"/>
        </w:numPr>
        <w:shd w:val="clear" w:color="auto" w:fill="FFFFFF"/>
        <w:spacing w:line="276" w:lineRule="auto"/>
        <w:ind w:left="0" w:firstLine="900"/>
        <w:jc w:val="both"/>
        <w:rPr>
          <w:color w:val="000000"/>
          <w:sz w:val="22"/>
          <w:szCs w:val="22"/>
          <w:lang w:val="tt-RU"/>
        </w:rPr>
      </w:pPr>
      <w:r w:rsidRPr="00C67239">
        <w:rPr>
          <w:color w:val="000000"/>
          <w:lang w:val="tt-RU"/>
        </w:rPr>
        <w:lastRenderedPageBreak/>
        <w:t>әхлакый кагыйдәләрдә ориентлашу, аларны үтәүнең мәҗбүрилеген аңлау;</w:t>
      </w:r>
    </w:p>
    <w:p w:rsidR="00C67239" w:rsidRPr="00C67239" w:rsidRDefault="00C67239" w:rsidP="00C67239">
      <w:pPr>
        <w:numPr>
          <w:ilvl w:val="0"/>
          <w:numId w:val="22"/>
        </w:numPr>
        <w:shd w:val="clear" w:color="auto" w:fill="FFFFFF"/>
        <w:spacing w:line="276" w:lineRule="auto"/>
        <w:ind w:left="0" w:firstLine="900"/>
        <w:jc w:val="both"/>
        <w:rPr>
          <w:color w:val="000000"/>
          <w:sz w:val="22"/>
          <w:szCs w:val="22"/>
          <w:lang w:val="tt-RU"/>
        </w:rPr>
      </w:pPr>
      <w:r w:rsidRPr="00C67239">
        <w:rPr>
          <w:color w:val="000000"/>
          <w:lang w:val="tt-RU"/>
        </w:rPr>
        <w:t>текстлардагы төрле тормыш ситуацияләренә һәм геройларның          гамәлләренә гомүмкешелек нормаларыннан чыгып бәя бирү;</w:t>
      </w:r>
    </w:p>
    <w:p w:rsidR="00C67239" w:rsidRPr="00C67239" w:rsidRDefault="00C67239" w:rsidP="00C67239">
      <w:pPr>
        <w:numPr>
          <w:ilvl w:val="0"/>
          <w:numId w:val="22"/>
        </w:numPr>
        <w:shd w:val="clear" w:color="auto" w:fill="FFFFFF"/>
        <w:spacing w:line="276" w:lineRule="auto"/>
        <w:ind w:left="0" w:firstLine="900"/>
        <w:jc w:val="both"/>
        <w:rPr>
          <w:color w:val="000000"/>
          <w:sz w:val="22"/>
          <w:szCs w:val="22"/>
          <w:lang w:val="tt-RU"/>
        </w:rPr>
      </w:pPr>
      <w:r w:rsidRPr="00C67239">
        <w:rPr>
          <w:color w:val="000000"/>
          <w:lang w:val="tt-RU"/>
        </w:rPr>
        <w:t>“гаилә”, “туган ил”, “мәрхәмәтлелек”</w:t>
      </w:r>
      <w:r w:rsidRPr="00C67239">
        <w:rPr>
          <w:color w:val="FF0000"/>
          <w:lang w:val="tt-RU"/>
        </w:rPr>
        <w:t> </w:t>
      </w:r>
      <w:r w:rsidRPr="00C67239">
        <w:rPr>
          <w:color w:val="000000"/>
          <w:lang w:val="tt-RU"/>
        </w:rPr>
        <w:t>төшенчәләрен кабул итү, “башкаларга карата түземлелек, кайгыртучанлык”, “кеше кадерен белү” кебек хисләр формалашу. </w:t>
      </w:r>
    </w:p>
    <w:p w:rsidR="00C67239" w:rsidRPr="00C67239" w:rsidRDefault="00C67239" w:rsidP="00C67239">
      <w:pPr>
        <w:shd w:val="clear" w:color="auto" w:fill="FFFFFF"/>
        <w:spacing w:line="276" w:lineRule="auto"/>
        <w:ind w:left="360"/>
        <w:jc w:val="both"/>
        <w:rPr>
          <w:color w:val="000000"/>
          <w:sz w:val="22"/>
          <w:szCs w:val="22"/>
          <w:lang w:val="tt-RU"/>
        </w:rPr>
      </w:pPr>
      <w:r w:rsidRPr="00C67239">
        <w:rPr>
          <w:b/>
          <w:bCs/>
          <w:color w:val="000000"/>
          <w:lang w:val="tt-RU"/>
        </w:rPr>
        <w:t>Укытуның метапредмет нәтиҗәләре:</w:t>
      </w:r>
    </w:p>
    <w:p w:rsidR="00C67239" w:rsidRPr="00C67239" w:rsidRDefault="00C67239" w:rsidP="00C67239">
      <w:pPr>
        <w:shd w:val="clear" w:color="auto" w:fill="FFFFFF"/>
        <w:spacing w:line="276" w:lineRule="auto"/>
        <w:ind w:firstLine="710"/>
        <w:jc w:val="both"/>
        <w:rPr>
          <w:color w:val="000000"/>
          <w:sz w:val="22"/>
          <w:szCs w:val="22"/>
          <w:lang w:val="tt-RU"/>
        </w:rPr>
      </w:pPr>
      <w:r w:rsidRPr="00C67239">
        <w:rPr>
          <w:color w:val="000000"/>
          <w:lang w:val="tt-RU"/>
        </w:rPr>
        <w:t>Урта белем бирү баскычында</w:t>
      </w:r>
      <w:r w:rsidRPr="00C67239">
        <w:rPr>
          <w:color w:val="FF0000"/>
          <w:lang w:val="tt-RU"/>
        </w:rPr>
        <w:t> </w:t>
      </w:r>
      <w:r w:rsidRPr="00C67239">
        <w:rPr>
          <w:color w:val="000000"/>
          <w:lang w:val="tt-RU"/>
        </w:rPr>
        <w:t>татар теле укыту, танып белү чарасы буларак,  укучыларның фикер йөртү,  интеллектуаль һәм иҗади сәләтләрен үстерүгә, шулай ук</w:t>
      </w:r>
      <w:r w:rsidRPr="00C67239">
        <w:rPr>
          <w:color w:val="FF0000"/>
          <w:lang w:val="tt-RU"/>
        </w:rPr>
        <w:t>,</w:t>
      </w:r>
      <w:r w:rsidRPr="00C67239">
        <w:rPr>
          <w:color w:val="000000"/>
          <w:lang w:val="tt-RU"/>
        </w:rPr>
        <w:t> реаль тормышта туган проблемаларны хәл итү өчен кирәк булган универсаль уку гамәлләрен (</w:t>
      </w:r>
      <w:r w:rsidRPr="00C67239">
        <w:rPr>
          <w:b/>
          <w:bCs/>
          <w:i/>
          <w:iCs/>
          <w:color w:val="000000"/>
          <w:lang w:val="tt-RU"/>
        </w:rPr>
        <w:t>танып белү, регулятив, коммуникатив)</w:t>
      </w:r>
      <w:r w:rsidRPr="00C67239">
        <w:rPr>
          <w:color w:val="000000"/>
          <w:lang w:val="tt-RU"/>
        </w:rPr>
        <w:t> формалаштыруга</w:t>
      </w:r>
      <w:r w:rsidRPr="00C67239">
        <w:rPr>
          <w:b/>
          <w:bCs/>
          <w:color w:val="000000"/>
          <w:lang w:val="tt-RU"/>
        </w:rPr>
        <w:t> </w:t>
      </w:r>
      <w:r w:rsidRPr="00C67239">
        <w:rPr>
          <w:color w:val="000000"/>
          <w:lang w:val="tt-RU"/>
        </w:rPr>
        <w:t>хезмәт итә.</w:t>
      </w:r>
    </w:p>
    <w:p w:rsidR="00C67239" w:rsidRPr="00C41257" w:rsidRDefault="00C67239" w:rsidP="00C67239">
      <w:pPr>
        <w:shd w:val="clear" w:color="auto" w:fill="FFFFFF"/>
        <w:spacing w:line="276" w:lineRule="auto"/>
        <w:ind w:left="720"/>
        <w:jc w:val="both"/>
        <w:rPr>
          <w:color w:val="000000"/>
          <w:sz w:val="22"/>
          <w:szCs w:val="22"/>
          <w:lang w:val="tt-RU"/>
        </w:rPr>
      </w:pPr>
      <w:r w:rsidRPr="00C41257">
        <w:rPr>
          <w:b/>
          <w:bCs/>
          <w:color w:val="000000"/>
          <w:lang w:val="tt-RU"/>
        </w:rPr>
        <w:t>Укытуның метапредмет нәтиҗәләре</w:t>
      </w:r>
    </w:p>
    <w:p w:rsidR="00C67239" w:rsidRPr="00C41257" w:rsidRDefault="00C67239" w:rsidP="00C67239">
      <w:pPr>
        <w:shd w:val="clear" w:color="auto" w:fill="FFFFFF"/>
        <w:spacing w:line="276" w:lineRule="auto"/>
        <w:ind w:firstLine="710"/>
        <w:jc w:val="both"/>
        <w:rPr>
          <w:color w:val="000000"/>
          <w:sz w:val="22"/>
          <w:szCs w:val="22"/>
          <w:lang w:val="tt-RU"/>
        </w:rPr>
      </w:pPr>
      <w:r w:rsidRPr="00C41257">
        <w:rPr>
          <w:color w:val="000000"/>
          <w:lang w:val="tt-RU"/>
        </w:rPr>
        <w:t>Татар теле укыту,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w:t>
      </w:r>
      <w:r w:rsidRPr="00C41257">
        <w:rPr>
          <w:b/>
          <w:bCs/>
          <w:i/>
          <w:iCs/>
          <w:color w:val="000000"/>
          <w:lang w:val="tt-RU"/>
        </w:rPr>
        <w:t>танып белү, регулятив, коммуникатив)</w:t>
      </w:r>
      <w:r w:rsidRPr="00C41257">
        <w:rPr>
          <w:color w:val="000000"/>
          <w:lang w:val="tt-RU"/>
        </w:rPr>
        <w:t> формалаштыруга</w:t>
      </w:r>
      <w:r w:rsidRPr="00C41257">
        <w:rPr>
          <w:b/>
          <w:bCs/>
          <w:color w:val="000000"/>
          <w:lang w:val="tt-RU"/>
        </w:rPr>
        <w:t> </w:t>
      </w:r>
      <w:r w:rsidRPr="00C41257">
        <w:rPr>
          <w:color w:val="000000"/>
          <w:lang w:val="tt-RU"/>
        </w:rPr>
        <w:t>хезмәт итә.  </w:t>
      </w:r>
    </w:p>
    <w:p w:rsidR="00C67239" w:rsidRPr="00C41257" w:rsidRDefault="00C67239" w:rsidP="00C67239">
      <w:pPr>
        <w:shd w:val="clear" w:color="auto" w:fill="FFFFFF"/>
        <w:spacing w:line="276" w:lineRule="auto"/>
        <w:ind w:firstLine="710"/>
        <w:jc w:val="both"/>
        <w:rPr>
          <w:color w:val="000000"/>
          <w:sz w:val="22"/>
          <w:szCs w:val="22"/>
          <w:lang w:val="tt-RU"/>
        </w:rPr>
      </w:pPr>
      <w:r w:rsidRPr="00C41257">
        <w:rPr>
          <w:color w:val="000000"/>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өйрәнә</w:t>
      </w:r>
      <w:r w:rsidRPr="00C41257">
        <w:rPr>
          <w:i/>
          <w:iCs/>
          <w:color w:val="000000"/>
          <w:lang w:val="tt-RU"/>
        </w:rPr>
        <w:t>; у</w:t>
      </w:r>
      <w:r w:rsidRPr="00C41257">
        <w:rPr>
          <w:color w:val="000000"/>
          <w:lang w:val="tt-RU"/>
        </w:rPr>
        <w:t>кучыларда, компьютер яисә ИКТ нең башка чаралары белән эш иткәндә, сәламәтлеккә зыян китерми торган эш алымнарын куллана алу</w:t>
      </w:r>
      <w:r w:rsidRPr="00C41257">
        <w:rPr>
          <w:color w:val="FF0000"/>
          <w:lang w:val="tt-RU"/>
        </w:rPr>
        <w:t> </w:t>
      </w:r>
      <w:r w:rsidRPr="00C41257">
        <w:rPr>
          <w:color w:val="000000"/>
          <w:lang w:val="tt-RU"/>
        </w:rPr>
        <w:t>күнекмәләре формалаша.</w:t>
      </w:r>
    </w:p>
    <w:p w:rsidR="00C67239" w:rsidRPr="00C41257" w:rsidRDefault="00C67239" w:rsidP="00C67239">
      <w:pPr>
        <w:shd w:val="clear" w:color="auto" w:fill="FFFFFF"/>
        <w:spacing w:line="276" w:lineRule="auto"/>
        <w:ind w:firstLine="710"/>
        <w:jc w:val="both"/>
        <w:rPr>
          <w:color w:val="000000"/>
          <w:sz w:val="22"/>
          <w:szCs w:val="22"/>
          <w:lang w:val="tt-RU"/>
        </w:rPr>
      </w:pPr>
      <w:r w:rsidRPr="00C41257">
        <w:rPr>
          <w:b/>
          <w:bCs/>
          <w:color w:val="000000"/>
          <w:lang w:val="tt-RU"/>
        </w:rPr>
        <w:t>Планлаштырылган нәтиҗәләр</w:t>
      </w:r>
      <w:r w:rsidRPr="00C41257">
        <w:rPr>
          <w:color w:val="000000"/>
          <w:lang w:val="tt-RU"/>
        </w:rPr>
        <w:t>:</w:t>
      </w:r>
    </w:p>
    <w:p w:rsidR="00C67239" w:rsidRPr="00C41257" w:rsidRDefault="00C67239" w:rsidP="00C67239">
      <w:pPr>
        <w:shd w:val="clear" w:color="auto" w:fill="FFFFFF"/>
        <w:spacing w:line="276" w:lineRule="auto"/>
        <w:jc w:val="both"/>
        <w:rPr>
          <w:color w:val="000000"/>
          <w:sz w:val="22"/>
          <w:szCs w:val="22"/>
          <w:lang w:val="tt-RU"/>
        </w:rPr>
      </w:pPr>
      <w:r w:rsidRPr="00C41257">
        <w:rPr>
          <w:b/>
          <w:bCs/>
          <w:i/>
          <w:iCs/>
          <w:color w:val="000000"/>
          <w:lang w:val="tt-RU"/>
        </w:rPr>
        <w:t>Танып белү</w:t>
      </w:r>
      <w:r w:rsidRPr="00C41257">
        <w:rPr>
          <w:i/>
          <w:iCs/>
          <w:color w:val="000000"/>
          <w:lang w:val="tt-RU"/>
        </w:rPr>
        <w:t> </w:t>
      </w:r>
      <w:r w:rsidRPr="00C41257">
        <w:rPr>
          <w:b/>
          <w:bCs/>
          <w:i/>
          <w:iCs/>
          <w:color w:val="000000"/>
          <w:lang w:val="tt-RU"/>
        </w:rPr>
        <w:t>нәтиҗәләре</w:t>
      </w:r>
      <w:r w:rsidRPr="00C41257">
        <w:rPr>
          <w:i/>
          <w:iCs/>
          <w:color w:val="000000"/>
          <w:lang w:val="tt-RU"/>
        </w:rPr>
        <w:t>:</w:t>
      </w:r>
    </w:p>
    <w:p w:rsidR="00C67239" w:rsidRPr="00C41257" w:rsidRDefault="00C67239" w:rsidP="00C67239">
      <w:pPr>
        <w:numPr>
          <w:ilvl w:val="0"/>
          <w:numId w:val="23"/>
        </w:numPr>
        <w:shd w:val="clear" w:color="auto" w:fill="FFFFFF"/>
        <w:spacing w:line="276" w:lineRule="auto"/>
        <w:ind w:left="0" w:firstLine="900"/>
        <w:jc w:val="both"/>
        <w:rPr>
          <w:color w:val="000000"/>
          <w:sz w:val="22"/>
          <w:szCs w:val="22"/>
          <w:lang w:val="tt-RU"/>
        </w:rPr>
      </w:pPr>
      <w:r w:rsidRPr="00C41257">
        <w:rPr>
          <w:color w:val="000000"/>
          <w:lang w:val="tt-RU"/>
        </w:rPr>
        <w:t>фикерләүне үстерү белән бәйле психик функцияләр: логик фикерләү, сәбәп-нәтиҗә бәйләнешләрен табу, индуктив, дедуктив фикерли белү;</w:t>
      </w:r>
    </w:p>
    <w:p w:rsidR="00C67239" w:rsidRPr="00C41257" w:rsidRDefault="00C67239" w:rsidP="00C67239">
      <w:pPr>
        <w:numPr>
          <w:ilvl w:val="0"/>
          <w:numId w:val="23"/>
        </w:numPr>
        <w:shd w:val="clear" w:color="auto" w:fill="FFFFFF"/>
        <w:spacing w:line="276" w:lineRule="auto"/>
        <w:ind w:left="0" w:firstLine="900"/>
        <w:jc w:val="both"/>
        <w:rPr>
          <w:color w:val="000000"/>
          <w:sz w:val="22"/>
          <w:szCs w:val="22"/>
          <w:lang w:val="tt-RU"/>
        </w:rPr>
      </w:pPr>
      <w:r w:rsidRPr="00C41257">
        <w:rPr>
          <w:color w:val="000000"/>
          <w:lang w:val="tt-RU"/>
        </w:rPr>
        <w:t>иҗади һәм эзләнү характерындагы  проблеманы  билгеләү, аларны  чишү  өчен алгоритм булдыру;</w:t>
      </w:r>
    </w:p>
    <w:p w:rsidR="00C67239" w:rsidRPr="00C67239" w:rsidRDefault="00C67239" w:rsidP="00C67239">
      <w:pPr>
        <w:numPr>
          <w:ilvl w:val="0"/>
          <w:numId w:val="23"/>
        </w:numPr>
        <w:shd w:val="clear" w:color="auto" w:fill="FFFFFF"/>
        <w:spacing w:line="276" w:lineRule="auto"/>
        <w:ind w:left="0" w:firstLine="900"/>
        <w:jc w:val="both"/>
        <w:rPr>
          <w:color w:val="000000"/>
          <w:sz w:val="22"/>
          <w:szCs w:val="22"/>
        </w:rPr>
      </w:pPr>
      <w:r w:rsidRPr="00C41257">
        <w:rPr>
          <w:color w:val="000000"/>
          <w:lang w:val="tt-RU"/>
        </w:rPr>
        <w:t> </w:t>
      </w:r>
      <w:r w:rsidRPr="00C67239">
        <w:rPr>
          <w:color w:val="000000"/>
        </w:rPr>
        <w:t>объектларны  чагыштыру, классификацияләү  өчен уртак билгеләрне  билгеләү;</w:t>
      </w:r>
    </w:p>
    <w:p w:rsidR="00C67239" w:rsidRPr="00C67239" w:rsidRDefault="00C67239" w:rsidP="00C67239">
      <w:pPr>
        <w:numPr>
          <w:ilvl w:val="0"/>
          <w:numId w:val="23"/>
        </w:numPr>
        <w:shd w:val="clear" w:color="auto" w:fill="FFFFFF"/>
        <w:spacing w:line="276" w:lineRule="auto"/>
        <w:ind w:left="0" w:firstLine="900"/>
        <w:jc w:val="both"/>
        <w:rPr>
          <w:color w:val="000000"/>
          <w:sz w:val="22"/>
          <w:szCs w:val="22"/>
        </w:rPr>
      </w:pPr>
      <w:r w:rsidRPr="00C67239">
        <w:rPr>
          <w:color w:val="000000"/>
        </w:rPr>
        <w:t>төп мәгълүматны  аеру, укылган яки тыңланган мәгълүматның эчтәлегенә бәя бирә белү;</w:t>
      </w:r>
    </w:p>
    <w:p w:rsidR="00C67239" w:rsidRPr="00C67239" w:rsidRDefault="00C67239" w:rsidP="00C67239">
      <w:pPr>
        <w:numPr>
          <w:ilvl w:val="0"/>
          <w:numId w:val="23"/>
        </w:numPr>
        <w:shd w:val="clear" w:color="auto" w:fill="FFFFFF"/>
        <w:spacing w:line="276" w:lineRule="auto"/>
        <w:ind w:left="0" w:firstLine="900"/>
        <w:jc w:val="both"/>
        <w:rPr>
          <w:color w:val="000000"/>
          <w:sz w:val="22"/>
          <w:szCs w:val="22"/>
        </w:rPr>
      </w:pPr>
      <w:r w:rsidRPr="00C67239">
        <w:rPr>
          <w:color w:val="000000"/>
        </w:rPr>
        <w:t>тиешле мәгълүматны табу өчен</w:t>
      </w:r>
      <w:r w:rsidRPr="00C67239">
        <w:rPr>
          <w:color w:val="FF0000"/>
        </w:rPr>
        <w:t>,</w:t>
      </w:r>
      <w:r w:rsidRPr="00C67239">
        <w:rPr>
          <w:color w:val="000000"/>
        </w:rPr>
        <w:t> энциклопедия, белешмәләр, сүзлекләр, электрон ресурслар куллану.</w:t>
      </w:r>
    </w:p>
    <w:p w:rsidR="00C67239" w:rsidRPr="00C67239" w:rsidRDefault="00C67239" w:rsidP="00C67239">
      <w:pPr>
        <w:shd w:val="clear" w:color="auto" w:fill="FFFFFF"/>
        <w:spacing w:line="276" w:lineRule="auto"/>
        <w:jc w:val="both"/>
        <w:rPr>
          <w:color w:val="000000"/>
          <w:sz w:val="22"/>
          <w:szCs w:val="22"/>
        </w:rPr>
      </w:pPr>
      <w:r w:rsidRPr="00C67239">
        <w:rPr>
          <w:b/>
          <w:bCs/>
          <w:i/>
          <w:iCs/>
          <w:color w:val="000000"/>
        </w:rPr>
        <w:t>Регулятив нәтиҗәләр</w:t>
      </w:r>
      <w:r w:rsidRPr="00C67239">
        <w:rPr>
          <w:b/>
          <w:bCs/>
          <w:color w:val="000000"/>
        </w:rPr>
        <w:t>:</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уку хезмәтендә үзеңә максат куя, бурычларны билгели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эш тәртибен аңлап, уку эшчәнлеген оештыра, нәтиҗәле эш алымнарын таба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уку эшчәнлеге нәтиҗәләрен контрольгә ала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билгеләгән  критерийларга таянып, эш сыйфатына бәя бирә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lastRenderedPageBreak/>
        <w:t>укудагы уңышларның, уңышсызлыкларның сәбәбен аңлый, анализлый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ихтыяр көче, максатчанлык, активлык кебек сәләтләрне формалаштыру;</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дәрескә кирәкле уку-язу әсбапларын әзерли һәм  алар белән дөрес эш итә белү;</w:t>
      </w:r>
    </w:p>
    <w:p w:rsidR="00C67239" w:rsidRPr="00C67239" w:rsidRDefault="00C67239" w:rsidP="00C67239">
      <w:pPr>
        <w:numPr>
          <w:ilvl w:val="0"/>
          <w:numId w:val="24"/>
        </w:numPr>
        <w:shd w:val="clear" w:color="auto" w:fill="FFFFFF"/>
        <w:spacing w:line="276" w:lineRule="auto"/>
        <w:ind w:left="0" w:firstLine="900"/>
        <w:jc w:val="both"/>
        <w:rPr>
          <w:color w:val="000000"/>
          <w:sz w:val="22"/>
          <w:szCs w:val="22"/>
        </w:rPr>
      </w:pPr>
      <w:r w:rsidRPr="00C67239">
        <w:rPr>
          <w:color w:val="000000"/>
        </w:rPr>
        <w:t>дәрестә эш урынын мөстәкыйль әзерли белү һәм тәртиптә тоту күнекмәләрен үстерү.</w:t>
      </w:r>
    </w:p>
    <w:p w:rsidR="00C67239" w:rsidRPr="00C67239" w:rsidRDefault="00C67239" w:rsidP="00C67239">
      <w:pPr>
        <w:shd w:val="clear" w:color="auto" w:fill="FFFFFF"/>
        <w:spacing w:line="276" w:lineRule="auto"/>
        <w:jc w:val="both"/>
        <w:rPr>
          <w:color w:val="000000"/>
          <w:sz w:val="22"/>
          <w:szCs w:val="22"/>
        </w:rPr>
      </w:pPr>
      <w:r w:rsidRPr="00C67239">
        <w:rPr>
          <w:b/>
          <w:bCs/>
          <w:i/>
          <w:iCs/>
          <w:color w:val="000000"/>
        </w:rPr>
        <w:t> Коммуникатив</w:t>
      </w:r>
      <w:r w:rsidRPr="00C67239">
        <w:rPr>
          <w:b/>
          <w:bCs/>
          <w:color w:val="000000"/>
        </w:rPr>
        <w:t> нәтиҗәләр:</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әңгәмәдәшеңнең фикерен тыңлый, аңа туры килерлек җавап бирә белү;</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әңгәмәдәш  белән  аралашу калыбын төзү;</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аралаша белү сәләтен үстерү (аралашучанлык, хислелек, эмпатия хисләре);</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парларда һәм күмәк эшли белү;</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мәгълүматны туплау өчен</w:t>
      </w:r>
      <w:r w:rsidRPr="00C67239">
        <w:rPr>
          <w:color w:val="FF0000"/>
        </w:rPr>
        <w:t>,</w:t>
      </w:r>
      <w:r w:rsidRPr="00C67239">
        <w:rPr>
          <w:color w:val="000000"/>
        </w:rPr>
        <w:t> күмәк эш  башкару;</w:t>
      </w:r>
    </w:p>
    <w:p w:rsidR="00C67239" w:rsidRPr="00C67239" w:rsidRDefault="00C67239" w:rsidP="00C67239">
      <w:pPr>
        <w:numPr>
          <w:ilvl w:val="0"/>
          <w:numId w:val="25"/>
        </w:numPr>
        <w:shd w:val="clear" w:color="auto" w:fill="FFFFFF"/>
        <w:spacing w:line="276" w:lineRule="auto"/>
        <w:ind w:left="0" w:firstLine="900"/>
        <w:jc w:val="both"/>
        <w:rPr>
          <w:color w:val="000000"/>
          <w:sz w:val="22"/>
          <w:szCs w:val="22"/>
        </w:rPr>
      </w:pPr>
      <w:r w:rsidRPr="00C67239">
        <w:rPr>
          <w:color w:val="000000"/>
        </w:rPr>
        <w:t>әңгәмәдәшең белән сөйләшүне башлый, дәвам итә, тәмамлый белү.</w:t>
      </w:r>
    </w:p>
    <w:p w:rsidR="00C67239" w:rsidRPr="00C67239" w:rsidRDefault="00C67239" w:rsidP="00C67239">
      <w:pPr>
        <w:spacing w:line="360" w:lineRule="auto"/>
        <w:jc w:val="both"/>
        <w:rPr>
          <w:rFonts w:eastAsia="Calibri"/>
          <w:lang w:eastAsia="en-US"/>
        </w:rPr>
      </w:pPr>
    </w:p>
    <w:p w:rsidR="00524002" w:rsidRPr="00823729" w:rsidRDefault="001F057C" w:rsidP="001F057C">
      <w:pPr>
        <w:tabs>
          <w:tab w:val="left" w:pos="851"/>
        </w:tabs>
        <w:spacing w:after="240"/>
        <w:ind w:firstLine="567"/>
        <w:jc w:val="center"/>
        <w:rPr>
          <w:b/>
          <w:lang w:val="tt-RU"/>
        </w:rPr>
        <w:sectPr w:rsidR="00524002" w:rsidRPr="00823729" w:rsidSect="00524002">
          <w:footerReference w:type="default" r:id="rId8"/>
          <w:pgSz w:w="16838" w:h="11906" w:orient="landscape"/>
          <w:pgMar w:top="1134" w:right="1077" w:bottom="1077" w:left="1077" w:header="709" w:footer="709" w:gutter="0"/>
          <w:cols w:space="708"/>
          <w:titlePg/>
          <w:docGrid w:linePitch="360"/>
        </w:sectPr>
      </w:pPr>
      <w:r w:rsidRPr="00823729">
        <w:rPr>
          <w:b/>
          <w:lang w:val="tt-RU"/>
        </w:rPr>
        <w:t>У</w:t>
      </w:r>
      <w:r w:rsidR="00C55975">
        <w:rPr>
          <w:b/>
          <w:lang w:val="tt-RU"/>
        </w:rPr>
        <w:t>КЫТУ ПРЕДМЕТЫНЫҢ ЭЧТӘЛЕГЕ</w:t>
      </w:r>
    </w:p>
    <w:p w:rsidR="004A75E8" w:rsidRDefault="001F057C" w:rsidP="004A75E8">
      <w:pPr>
        <w:ind w:firstLine="851"/>
        <w:jc w:val="both"/>
        <w:rPr>
          <w:i/>
          <w:lang w:val="tt-RU"/>
        </w:rPr>
      </w:pPr>
      <w:r w:rsidRPr="001F057C">
        <w:rPr>
          <w:b/>
          <w:lang w:val="tt-RU"/>
        </w:rPr>
        <w:lastRenderedPageBreak/>
        <w:t xml:space="preserve">Халык авыз иҗаты. Дастаннар. </w:t>
      </w:r>
      <w:r w:rsidRPr="001F057C">
        <w:rPr>
          <w:lang w:val="tt-RU"/>
        </w:rPr>
        <w:t xml:space="preserve">Халык авыз иҗатының эпик жанры дастан  турында төшенчә.  Дастаннарның төрләре. “Идегәй” дастаны. Аның төп герое. Дастанда тарихи шәхесләрнең сурәтләнүе. Әсәрдә ил белән идарә итү, халык язмышы мәсьәләсе. </w:t>
      </w:r>
    </w:p>
    <w:p w:rsidR="001F057C" w:rsidRPr="001F057C" w:rsidRDefault="001F057C" w:rsidP="004A75E8">
      <w:pPr>
        <w:ind w:firstLine="851"/>
        <w:jc w:val="both"/>
        <w:rPr>
          <w:lang w:val="tt-RU"/>
        </w:rPr>
      </w:pPr>
      <w:r w:rsidRPr="001F057C">
        <w:rPr>
          <w:b/>
          <w:lang w:val="tt-RU"/>
        </w:rPr>
        <w:t>Кол Гали</w:t>
      </w:r>
      <w:r w:rsidRPr="001F057C">
        <w:rPr>
          <w:lang w:val="tt-RU"/>
        </w:rPr>
        <w:t xml:space="preserve"> язмышы. Аның “Кыйссаи Йосыф” поэмасы. Йосыфның язмышы. Туганнар арасындагы мөнәсәбәтләр. Йосыф-Зөләйха мәхәббәте. Сюжетта кешеләрне ярату (гуманизм), гаделлек карашларының чагылышы.  </w:t>
      </w:r>
    </w:p>
    <w:p w:rsidR="004A75E8" w:rsidRDefault="001F057C" w:rsidP="004A75E8">
      <w:pPr>
        <w:ind w:firstLine="851"/>
        <w:jc w:val="both"/>
        <w:rPr>
          <w:lang w:val="tt-RU"/>
        </w:rPr>
      </w:pPr>
      <w:r w:rsidRPr="001F057C">
        <w:rPr>
          <w:lang w:val="tt-RU"/>
        </w:rPr>
        <w:t>Бүлектә үтелгәннәрне гомумиләштереп кабатлау</w:t>
      </w:r>
      <w:r w:rsidR="004A75E8">
        <w:rPr>
          <w:lang w:val="tt-RU"/>
        </w:rPr>
        <w:t>.</w:t>
      </w:r>
    </w:p>
    <w:p w:rsidR="001F057C" w:rsidRPr="00F36839" w:rsidRDefault="004A75E8" w:rsidP="00F36839">
      <w:pPr>
        <w:ind w:firstLine="851"/>
        <w:jc w:val="both"/>
        <w:rPr>
          <w:i/>
          <w:lang w:val="tt-RU"/>
        </w:rPr>
      </w:pPr>
      <w:r w:rsidRPr="004A75E8">
        <w:rPr>
          <w:i/>
          <w:lang w:val="tt-RU"/>
        </w:rPr>
        <w:t>Теоретик төшенчә. Дастан. Трагедия. Рәдиф.</w:t>
      </w:r>
    </w:p>
    <w:p w:rsidR="004A75E8" w:rsidRDefault="004A75E8" w:rsidP="004A75E8">
      <w:pPr>
        <w:ind w:firstLine="851"/>
        <w:jc w:val="both"/>
        <w:rPr>
          <w:bCs/>
          <w:iCs/>
          <w:lang w:val="tt-RU"/>
        </w:rPr>
      </w:pPr>
      <w:r w:rsidRPr="004A75E8">
        <w:rPr>
          <w:b/>
          <w:bCs/>
          <w:iCs/>
          <w:lang w:val="tt-RU"/>
        </w:rPr>
        <w:t xml:space="preserve">Сәйф Сараи иҗаты. </w:t>
      </w:r>
      <w:r w:rsidRPr="00EC3995">
        <w:rPr>
          <w:bCs/>
          <w:iCs/>
          <w:lang w:val="tt-RU"/>
        </w:rPr>
        <w:t>“Сөһәйл вә Гөлдерсен”</w:t>
      </w:r>
      <w:r>
        <w:rPr>
          <w:bCs/>
          <w:iCs/>
          <w:lang w:val="tt-RU"/>
        </w:rPr>
        <w:t xml:space="preserve"> дастаныннан өзек. Әсәрнең сюжеты. Дастанда сурәтләнгән табигать күренешләренең роле. Чагыштыру</w:t>
      </w:r>
      <w:r w:rsidR="00E8205C">
        <w:rPr>
          <w:bCs/>
          <w:iCs/>
          <w:lang w:val="tt-RU"/>
        </w:rPr>
        <w:t>, метафоралар, аларның оригиналь</w:t>
      </w:r>
      <w:r>
        <w:rPr>
          <w:bCs/>
          <w:iCs/>
          <w:lang w:val="tt-RU"/>
        </w:rPr>
        <w:t>леге. Дөньяны материал</w:t>
      </w:r>
      <w:r w:rsidR="00E8205C">
        <w:rPr>
          <w:bCs/>
          <w:iCs/>
          <w:lang w:val="tt-RU"/>
        </w:rPr>
        <w:t>истик аңлауны чагылдырган деталь</w:t>
      </w:r>
      <w:r>
        <w:rPr>
          <w:bCs/>
          <w:iCs/>
          <w:lang w:val="tt-RU"/>
        </w:rPr>
        <w:t>ләр, аларның ышандыру көче. Геройларга характристика бирү.</w:t>
      </w:r>
    </w:p>
    <w:p w:rsidR="004A75E8" w:rsidRPr="00F36839" w:rsidRDefault="004A75E8" w:rsidP="00F36839">
      <w:pPr>
        <w:ind w:firstLine="851"/>
        <w:jc w:val="both"/>
        <w:rPr>
          <w:bCs/>
          <w:i/>
          <w:iCs/>
          <w:lang w:val="tt-RU"/>
        </w:rPr>
      </w:pPr>
      <w:r w:rsidRPr="004A75E8">
        <w:rPr>
          <w:bCs/>
          <w:i/>
          <w:iCs/>
          <w:lang w:val="tt-RU"/>
        </w:rPr>
        <w:t>Теоретик төшенчә. Нәзыйрәчелек.</w:t>
      </w:r>
    </w:p>
    <w:p w:rsidR="001F057C" w:rsidRPr="001F057C" w:rsidRDefault="001F057C" w:rsidP="004A75E8">
      <w:pPr>
        <w:ind w:firstLine="851"/>
        <w:jc w:val="both"/>
        <w:rPr>
          <w:lang w:val="tt-RU"/>
        </w:rPr>
      </w:pPr>
      <w:r w:rsidRPr="001F057C">
        <w:rPr>
          <w:b/>
          <w:lang w:val="tt-RU"/>
        </w:rPr>
        <w:t xml:space="preserve">Габделҗаббар Кандалыйның </w:t>
      </w:r>
      <w:r w:rsidRPr="001F057C">
        <w:rPr>
          <w:lang w:val="tt-RU"/>
        </w:rPr>
        <w:t>тормыш юлы һәм</w:t>
      </w:r>
      <w:r w:rsidRPr="001F057C">
        <w:rPr>
          <w:b/>
          <w:lang w:val="tt-RU"/>
        </w:rPr>
        <w:t xml:space="preserve"> </w:t>
      </w:r>
      <w:r w:rsidRPr="001F057C">
        <w:rPr>
          <w:lang w:val="tt-RU"/>
        </w:rPr>
        <w:t>иҗаты. “</w:t>
      </w:r>
      <w:r w:rsidRPr="001F057C">
        <w:rPr>
          <w:bCs/>
          <w:noProof/>
          <w:color w:val="000000"/>
          <w:spacing w:val="-8"/>
          <w:lang w:val="tt-RU"/>
        </w:rPr>
        <w:t>Сахибҗамалга” поэмасы. Шагыйрьнең әдәбиятка алып килгән яңалыгы. Әсәрдә мәхәббәтнең чагылышы. Хатын-кыз гүзәллеген тасвирлауда шагыйрьнең табышлары</w:t>
      </w:r>
      <w:r w:rsidR="00E8205C">
        <w:rPr>
          <w:bCs/>
          <w:noProof/>
          <w:color w:val="000000"/>
          <w:spacing w:val="-8"/>
          <w:lang w:val="tt-RU"/>
        </w:rPr>
        <w:t>.</w:t>
      </w:r>
      <w:r w:rsidRPr="001F057C">
        <w:rPr>
          <w:bCs/>
          <w:noProof/>
          <w:color w:val="000000"/>
          <w:spacing w:val="-8"/>
          <w:lang w:val="tt-RU"/>
        </w:rPr>
        <w:t xml:space="preserve"> </w:t>
      </w:r>
    </w:p>
    <w:p w:rsidR="004A75E8" w:rsidRPr="004A75E8" w:rsidRDefault="004A75E8" w:rsidP="004A75E8">
      <w:pPr>
        <w:ind w:firstLine="851"/>
        <w:jc w:val="both"/>
        <w:rPr>
          <w:lang w:val="tt-RU"/>
        </w:rPr>
      </w:pPr>
      <w:r>
        <w:rPr>
          <w:b/>
          <w:lang w:val="tt-RU"/>
        </w:rPr>
        <w:t xml:space="preserve">Ризаэтдин Фәхретдиннең </w:t>
      </w:r>
      <w:r w:rsidRPr="00EC3995">
        <w:rPr>
          <w:lang w:val="tt-RU"/>
        </w:rPr>
        <w:t>тормыш юлы һәм иҗат турында белешмә. “Әсма, яки Гамәл вә җәза”</w:t>
      </w:r>
      <w:r>
        <w:rPr>
          <w:b/>
          <w:lang w:val="tt-RU"/>
        </w:rPr>
        <w:t xml:space="preserve"> </w:t>
      </w:r>
      <w:r w:rsidRPr="004A75E8">
        <w:rPr>
          <w:lang w:val="tt-RU"/>
        </w:rPr>
        <w:t xml:space="preserve">романында күтәрелгән проблемалар. Яхшылык һәм явызлык, әдәплелек һәм әдәпсезлек, галимлек һәм наданлык бәрелеше. Төп герой Әсма язмышы. </w:t>
      </w:r>
    </w:p>
    <w:p w:rsidR="001F057C" w:rsidRPr="001F057C" w:rsidRDefault="001F057C" w:rsidP="004A75E8">
      <w:pPr>
        <w:ind w:firstLine="851"/>
        <w:jc w:val="both"/>
        <w:rPr>
          <w:i/>
          <w:lang w:val="tt-RU"/>
        </w:rPr>
      </w:pPr>
      <w:r w:rsidRPr="001F057C">
        <w:rPr>
          <w:b/>
          <w:lang w:val="tt-RU"/>
        </w:rPr>
        <w:t xml:space="preserve">Габдулла Тукайның </w:t>
      </w:r>
      <w:r w:rsidRPr="001F057C">
        <w:rPr>
          <w:lang w:val="tt-RU"/>
        </w:rPr>
        <w:t>тормыш юлы һәм эшчәнлеге турында белешмә. Әдипнең</w:t>
      </w:r>
      <w:r w:rsidRPr="001F057C">
        <w:rPr>
          <w:b/>
          <w:lang w:val="tt-RU"/>
        </w:rPr>
        <w:t xml:space="preserve"> </w:t>
      </w:r>
      <w:r w:rsidRPr="001F057C">
        <w:rPr>
          <w:lang w:val="tt-RU"/>
        </w:rPr>
        <w:t>Казан чоры иҗаты.</w:t>
      </w:r>
      <w:r w:rsidRPr="001F057C">
        <w:rPr>
          <w:b/>
          <w:lang w:val="tt-RU"/>
        </w:rPr>
        <w:t xml:space="preserve"> </w:t>
      </w:r>
      <w:r w:rsidRPr="001F057C">
        <w:rPr>
          <w:lang w:val="tt-RU"/>
        </w:rPr>
        <w:t xml:space="preserve">“Татар кызларына” шигырендә күтәрелгән мәсьәләләр. Әсәрдә лирик геройның хисләрен ачыклау. Г.Тукайның татар кызлары турындагы хыял-өметләре. </w:t>
      </w:r>
      <w:r w:rsidR="00664C54">
        <w:rPr>
          <w:lang w:val="tt-RU"/>
        </w:rPr>
        <w:t xml:space="preserve">Шагыйрь һәм милләт язмышы мәсьәләсе. </w:t>
      </w:r>
      <w:r w:rsidRPr="001F057C">
        <w:rPr>
          <w:lang w:val="tt-RU"/>
        </w:rPr>
        <w:t xml:space="preserve">Казан шәһәрендә Габдулла Тукай музее турында мәгълүмат. </w:t>
      </w:r>
      <w:r w:rsidRPr="001F057C">
        <w:rPr>
          <w:i/>
          <w:lang w:val="tt-RU"/>
        </w:rPr>
        <w:t>Әдәбият теориясе. Антитеза.</w:t>
      </w:r>
    </w:p>
    <w:p w:rsidR="001F057C" w:rsidRPr="001F057C" w:rsidRDefault="001F057C" w:rsidP="004A75E8">
      <w:pPr>
        <w:ind w:firstLine="851"/>
        <w:jc w:val="both"/>
        <w:rPr>
          <w:lang w:val="tt-RU"/>
        </w:rPr>
      </w:pPr>
      <w:r w:rsidRPr="001F057C">
        <w:rPr>
          <w:b/>
          <w:lang w:val="tt-RU"/>
        </w:rPr>
        <w:lastRenderedPageBreak/>
        <w:t xml:space="preserve">Фатих Әмирханның </w:t>
      </w:r>
      <w:r w:rsidRPr="001F057C">
        <w:rPr>
          <w:lang w:val="tt-RU"/>
        </w:rPr>
        <w:t>тормыш юлы һәм</w:t>
      </w:r>
      <w:r w:rsidRPr="001F057C">
        <w:rPr>
          <w:b/>
          <w:lang w:val="tt-RU"/>
        </w:rPr>
        <w:t xml:space="preserve"> </w:t>
      </w:r>
      <w:r w:rsidRPr="001F057C">
        <w:rPr>
          <w:lang w:val="tt-RU"/>
        </w:rPr>
        <w:t>иҗаты.  Әдипнең күпкырлы иҗа</w:t>
      </w:r>
      <w:r w:rsidR="00664C54">
        <w:rPr>
          <w:lang w:val="tt-RU"/>
        </w:rPr>
        <w:t>ты. “Хәят” повесте. Төп герой</w:t>
      </w:r>
      <w:r w:rsidRPr="001F057C">
        <w:rPr>
          <w:lang w:val="tt-RU"/>
        </w:rPr>
        <w:t xml:space="preserve"> образы. Аңа хас сыйфатлар. Бай татар зыялыларының гаилә тормышы һәм гореф-гадәтләре. Шул шартларда үскән татар кызының холкы тәрбияләнү, омтылыш-теләкләре чагылу. Рус дөньясы белән аралашып үскән яшь кешенең дөньяга һәм яшәү тәртипләренә карашында каршылыклар туу. Кеше психологиясен тасвирлауда авторның осталыгы.  </w:t>
      </w:r>
    </w:p>
    <w:p w:rsidR="001F057C" w:rsidRPr="001F057C" w:rsidRDefault="001F057C" w:rsidP="004A75E8">
      <w:pPr>
        <w:ind w:firstLine="851"/>
        <w:jc w:val="both"/>
        <w:rPr>
          <w:lang w:val="tt-RU"/>
        </w:rPr>
      </w:pPr>
      <w:r w:rsidRPr="001F057C">
        <w:rPr>
          <w:b/>
          <w:lang w:val="tt-RU"/>
        </w:rPr>
        <w:t xml:space="preserve">Аяз Гыйләҗевның </w:t>
      </w:r>
      <w:r w:rsidRPr="001F057C">
        <w:rPr>
          <w:lang w:val="tt-RU"/>
        </w:rPr>
        <w:t>тормышы һәм</w:t>
      </w:r>
      <w:r w:rsidRPr="001F057C">
        <w:rPr>
          <w:b/>
          <w:lang w:val="tt-RU"/>
        </w:rPr>
        <w:t xml:space="preserve"> </w:t>
      </w:r>
      <w:r w:rsidRPr="001F057C">
        <w:rPr>
          <w:lang w:val="tt-RU"/>
        </w:rPr>
        <w:t>иҗаты турында белешмә. Аның “Җомга көн, кич белән...” повесте. Әсәрдә Бибинур образының бирелеше. Бибинур әбинең изге күңеллелеге, шәфкатьлелеге. Авторның кешеләрдә яхшылык, игелеклелек кебек сыйфатларның кими баруына борчылуы. Повестьның  А.Солжиницинның «Матрёнин двор» әсәре белән уртак һәм аермалы яклары. Әсәрнең сәнгатьнең башка төрләре белән бәйләнеше .</w:t>
      </w:r>
    </w:p>
    <w:p w:rsidR="001F057C" w:rsidRPr="001F057C" w:rsidRDefault="000F0B12" w:rsidP="004A75E8">
      <w:pPr>
        <w:ind w:firstLine="851"/>
        <w:jc w:val="both"/>
        <w:rPr>
          <w:lang w:val="tt-RU"/>
        </w:rPr>
      </w:pPr>
      <w:r>
        <w:rPr>
          <w:b/>
          <w:lang w:val="tt-RU"/>
        </w:rPr>
        <w:t xml:space="preserve"> </w:t>
      </w:r>
      <w:r w:rsidR="001F057C" w:rsidRPr="001F057C">
        <w:rPr>
          <w:b/>
          <w:lang w:val="tt-RU"/>
        </w:rPr>
        <w:t xml:space="preserve">Рөстәм Мингалим </w:t>
      </w:r>
      <w:r w:rsidR="001F057C" w:rsidRPr="001F057C">
        <w:rPr>
          <w:lang w:val="tt-RU"/>
        </w:rPr>
        <w:t xml:space="preserve">иҗаты. Шагыйрьнең прозасы.  “Сап-сары көзләр” хикәясе. Сугыш чоры кешеләренең язмышы, тормышы сурәтләнеше. </w:t>
      </w:r>
    </w:p>
    <w:p w:rsidR="00EC3995" w:rsidRPr="00F36839" w:rsidRDefault="000F0B12" w:rsidP="00F36839">
      <w:pPr>
        <w:ind w:firstLine="851"/>
        <w:jc w:val="both"/>
        <w:rPr>
          <w:i/>
          <w:lang w:val="tt-RU"/>
        </w:rPr>
      </w:pPr>
      <w:r w:rsidRPr="000F0B12">
        <w:rPr>
          <w:i/>
          <w:lang w:val="tt-RU"/>
        </w:rPr>
        <w:t>Тео</w:t>
      </w:r>
      <w:r>
        <w:rPr>
          <w:i/>
          <w:lang w:val="tt-RU"/>
        </w:rPr>
        <w:t>ретик төшенчә. Антитеза.</w:t>
      </w:r>
    </w:p>
    <w:p w:rsidR="001F057C" w:rsidRDefault="001F057C" w:rsidP="004A75E8">
      <w:pPr>
        <w:ind w:firstLine="851"/>
        <w:jc w:val="both"/>
        <w:rPr>
          <w:lang w:val="tt-RU"/>
        </w:rPr>
      </w:pPr>
      <w:r w:rsidRPr="001F057C">
        <w:rPr>
          <w:b/>
          <w:lang w:val="tt-RU"/>
        </w:rPr>
        <w:t xml:space="preserve">Ркаил Зәйдулла </w:t>
      </w:r>
      <w:r w:rsidRPr="001F057C">
        <w:rPr>
          <w:lang w:val="tt-RU"/>
        </w:rPr>
        <w:t>турында белешмә. “Буранда” шигырендә сурәтләнгән табигать күренеше. Шагыйрь хисләрен ачу юллары .</w:t>
      </w:r>
    </w:p>
    <w:p w:rsidR="00EC3995" w:rsidRDefault="00EC3995" w:rsidP="004A75E8">
      <w:pPr>
        <w:ind w:firstLine="851"/>
        <w:jc w:val="both"/>
        <w:rPr>
          <w:lang w:val="tt-RU"/>
        </w:rPr>
      </w:pPr>
      <w:r w:rsidRPr="00EC3995">
        <w:rPr>
          <w:b/>
          <w:lang w:val="tt-RU"/>
        </w:rPr>
        <w:t>Илсөяр Иксанова</w:t>
      </w:r>
      <w:r>
        <w:rPr>
          <w:lang w:val="tt-RU"/>
        </w:rPr>
        <w:t xml:space="preserve"> иҗаты. “Тузганак” шигырендә пейзаж бирелеше. Анда табигать һәм кеше мөнәсәбәтләренең ачылышы.</w:t>
      </w:r>
    </w:p>
    <w:p w:rsidR="00EC3995" w:rsidRPr="001F057C" w:rsidRDefault="00EC3995" w:rsidP="004A75E8">
      <w:pPr>
        <w:ind w:firstLine="851"/>
        <w:jc w:val="both"/>
        <w:rPr>
          <w:lang w:val="tt-RU"/>
        </w:rPr>
      </w:pPr>
      <w:r w:rsidRPr="00EC3995">
        <w:rPr>
          <w:b/>
          <w:lang w:val="tt-RU"/>
        </w:rPr>
        <w:t>Сания Әхмәтҗанованың</w:t>
      </w:r>
      <w:r>
        <w:rPr>
          <w:lang w:val="tt-RU"/>
        </w:rPr>
        <w:t xml:space="preserve"> тормыш юлы һәм иҗаты. Аның “Татар акылы...” әсәрендә күтәрелгән проблемалар. ХХ йөз башында Төркиягә киткән бөек шәхесләр турында мәгълүмат. </w:t>
      </w:r>
    </w:p>
    <w:p w:rsidR="001F057C" w:rsidRPr="001F057C" w:rsidRDefault="001F057C" w:rsidP="004A75E8">
      <w:pPr>
        <w:ind w:firstLine="851"/>
        <w:jc w:val="both"/>
        <w:rPr>
          <w:i/>
          <w:lang w:val="tt-RU"/>
        </w:rPr>
      </w:pPr>
      <w:r w:rsidRPr="001F057C">
        <w:rPr>
          <w:b/>
          <w:lang w:val="tt-RU"/>
        </w:rPr>
        <w:t xml:space="preserve">Мөхәммәт Мирза </w:t>
      </w:r>
      <w:r w:rsidRPr="001F057C">
        <w:rPr>
          <w:lang w:val="tt-RU"/>
        </w:rPr>
        <w:t>тормышы һәм иҗаты турында бел</w:t>
      </w:r>
      <w:r w:rsidR="00EC3995">
        <w:rPr>
          <w:lang w:val="tt-RU"/>
        </w:rPr>
        <w:t>ешмә. Иҗатына хас үзенчәлекләр. Робагый һәм газәл жанрындагы әсәрләре.</w:t>
      </w:r>
    </w:p>
    <w:p w:rsidR="001F057C" w:rsidRPr="001F057C" w:rsidRDefault="001F057C" w:rsidP="004A75E8">
      <w:pPr>
        <w:ind w:firstLine="851"/>
        <w:jc w:val="both"/>
        <w:rPr>
          <w:i/>
          <w:lang w:val="tt-RU"/>
        </w:rPr>
      </w:pPr>
      <w:r w:rsidRPr="001F057C">
        <w:rPr>
          <w:b/>
          <w:lang w:val="tt-RU"/>
        </w:rPr>
        <w:t xml:space="preserve">Фирүзә Җамалетдинованың </w:t>
      </w:r>
      <w:r w:rsidR="00EC3995">
        <w:rPr>
          <w:lang w:val="tt-RU"/>
        </w:rPr>
        <w:t xml:space="preserve">иҗаты. </w:t>
      </w:r>
      <w:r w:rsidRPr="001F057C">
        <w:rPr>
          <w:lang w:val="tt-RU"/>
        </w:rPr>
        <w:t xml:space="preserve">“Ташлар”, “Кунак көткән кебек” шигырьләренең идея-проблематикасы.  </w:t>
      </w:r>
    </w:p>
    <w:p w:rsidR="001F057C" w:rsidRPr="001F057C" w:rsidRDefault="001F057C" w:rsidP="004A75E8">
      <w:pPr>
        <w:ind w:firstLine="851"/>
        <w:jc w:val="both"/>
        <w:rPr>
          <w:lang w:val="tt-RU"/>
        </w:rPr>
      </w:pPr>
      <w:r w:rsidRPr="001F057C">
        <w:rPr>
          <w:b/>
          <w:lang w:val="tt-RU"/>
        </w:rPr>
        <w:t xml:space="preserve">Рәшит Әхмәтҗанов </w:t>
      </w:r>
      <w:r w:rsidRPr="001F057C">
        <w:rPr>
          <w:lang w:val="tt-RU"/>
        </w:rPr>
        <w:t>тормышы һәм иҗаты турында белешмә. “Сандугач керде күңелгә” шигырендә шагыйрь хисләренең чагылышы</w:t>
      </w:r>
    </w:p>
    <w:p w:rsidR="00EC3995" w:rsidRDefault="00EC3995" w:rsidP="00F36839">
      <w:pPr>
        <w:ind w:firstLine="851"/>
        <w:jc w:val="both"/>
        <w:rPr>
          <w:i/>
          <w:lang w:val="tt-RU"/>
        </w:rPr>
      </w:pPr>
      <w:r w:rsidRPr="000F0B12">
        <w:rPr>
          <w:i/>
          <w:lang w:val="tt-RU"/>
        </w:rPr>
        <w:t>Тео</w:t>
      </w:r>
      <w:r>
        <w:rPr>
          <w:i/>
          <w:lang w:val="tt-RU"/>
        </w:rPr>
        <w:t>ретик төшенчә</w:t>
      </w:r>
      <w:r w:rsidRPr="001F057C">
        <w:rPr>
          <w:i/>
          <w:lang w:val="tt-RU"/>
        </w:rPr>
        <w:t>. Лирика. Пейзаж лирикасы.</w:t>
      </w:r>
      <w:r>
        <w:rPr>
          <w:i/>
          <w:lang w:val="tt-RU"/>
        </w:rPr>
        <w:t xml:space="preserve"> Гражданлык лирикасы. Сәяси лирика. Фәлсәфи лирика. Күңел лирикасы. Робагый. Газәл.</w:t>
      </w:r>
    </w:p>
    <w:p w:rsidR="001F057C" w:rsidRPr="001F057C" w:rsidRDefault="001F057C" w:rsidP="004A75E8">
      <w:pPr>
        <w:ind w:firstLine="851"/>
        <w:jc w:val="both"/>
        <w:rPr>
          <w:i/>
          <w:lang w:val="tt-RU"/>
        </w:rPr>
      </w:pPr>
      <w:r w:rsidRPr="001F057C">
        <w:rPr>
          <w:b/>
          <w:bCs/>
          <w:lang w:val="tt-RU"/>
        </w:rPr>
        <w:t xml:space="preserve">Галиәсгар Камал тормышы һәм </w:t>
      </w:r>
      <w:r w:rsidRPr="001F057C">
        <w:rPr>
          <w:bCs/>
          <w:lang w:val="tt-RU"/>
        </w:rPr>
        <w:t xml:space="preserve">иҗаты турында белешмә. Драматург каләменә хас сыйфатлар. “Беренче театр” комедиясендә конфликт һәм аның чишелеше, образларның үзенчәлекле якларын ачу. </w:t>
      </w:r>
      <w:r w:rsidRPr="001F057C">
        <w:rPr>
          <w:i/>
          <w:lang w:val="tt-RU"/>
        </w:rPr>
        <w:t>Әдәбият теориясе. Сүз уйнату. Монолог.</w:t>
      </w:r>
    </w:p>
    <w:p w:rsidR="001F057C" w:rsidRPr="001F057C" w:rsidRDefault="00B833C3" w:rsidP="004A75E8">
      <w:pPr>
        <w:ind w:firstLine="851"/>
        <w:jc w:val="both"/>
        <w:rPr>
          <w:lang w:val="tt-RU"/>
        </w:rPr>
      </w:pPr>
      <w:r>
        <w:rPr>
          <w:lang w:val="tt-RU"/>
        </w:rPr>
        <w:t>Беренче татар хатын-кыз</w:t>
      </w:r>
      <w:r w:rsidR="001F057C" w:rsidRPr="001F057C">
        <w:rPr>
          <w:lang w:val="tt-RU"/>
        </w:rPr>
        <w:t xml:space="preserve"> артисткасы </w:t>
      </w:r>
      <w:r w:rsidR="001F057C" w:rsidRPr="001F057C">
        <w:rPr>
          <w:b/>
          <w:lang w:val="tt-RU"/>
        </w:rPr>
        <w:t>Сәхибҗамал Гыйззәтуллина-Волжская</w:t>
      </w:r>
      <w:r w:rsidR="001F057C" w:rsidRPr="001F057C">
        <w:rPr>
          <w:lang w:val="tt-RU"/>
        </w:rPr>
        <w:t xml:space="preserve"> иҗаты, театр сәнгатен үстерүдәге эшчәнлеге.</w:t>
      </w:r>
    </w:p>
    <w:p w:rsidR="001F057C" w:rsidRPr="001F057C" w:rsidRDefault="001F057C" w:rsidP="004A75E8">
      <w:pPr>
        <w:ind w:firstLine="851"/>
        <w:jc w:val="both"/>
        <w:rPr>
          <w:b/>
          <w:lang w:val="tt-RU"/>
        </w:rPr>
      </w:pPr>
      <w:r w:rsidRPr="001F057C">
        <w:rPr>
          <w:b/>
          <w:bCs/>
          <w:lang w:val="tt-RU"/>
        </w:rPr>
        <w:t>Галиәсгар Камал исемендәге Татар дәүләт академия театры турында белешмә</w:t>
      </w:r>
      <w:r w:rsidRPr="001F057C">
        <w:rPr>
          <w:b/>
          <w:bCs/>
          <w:i/>
          <w:lang w:val="tt-RU"/>
        </w:rPr>
        <w:t>.</w:t>
      </w:r>
    </w:p>
    <w:p w:rsidR="001F057C" w:rsidRPr="001F057C" w:rsidRDefault="001F057C" w:rsidP="004A75E8">
      <w:pPr>
        <w:ind w:firstLine="851"/>
        <w:jc w:val="both"/>
        <w:rPr>
          <w:lang w:val="tt-RU"/>
        </w:rPr>
      </w:pPr>
      <w:r w:rsidRPr="001F057C">
        <w:rPr>
          <w:b/>
          <w:lang w:val="tt-RU"/>
        </w:rPr>
        <w:t>Халисә Мөдәррисованың</w:t>
      </w:r>
      <w:r w:rsidRPr="001F057C">
        <w:rPr>
          <w:lang w:val="tt-RU"/>
        </w:rPr>
        <w:t xml:space="preserve"> тормышы һәм иҗаты. “Бәйге хакы” повестеннан өзек белән танышу. Язучының кеше язмышы турындагы ачыш-табышлары. Артистлар тормышын яктыртудагы яңалыгы. Аның сәхнә әсәре булып уйналуы</w:t>
      </w:r>
      <w:r w:rsidRPr="001F057C">
        <w:rPr>
          <w:i/>
          <w:lang w:val="tt-RU"/>
        </w:rPr>
        <w:t>.</w:t>
      </w:r>
    </w:p>
    <w:p w:rsidR="001F057C" w:rsidRPr="00F36839" w:rsidRDefault="004073DE" w:rsidP="00F36839">
      <w:pPr>
        <w:ind w:firstLine="851"/>
        <w:jc w:val="both"/>
        <w:rPr>
          <w:i/>
          <w:lang w:val="tt-RU"/>
        </w:rPr>
      </w:pPr>
      <w:r w:rsidRPr="000F0B12">
        <w:rPr>
          <w:i/>
          <w:lang w:val="tt-RU"/>
        </w:rPr>
        <w:t>Тео</w:t>
      </w:r>
      <w:r>
        <w:rPr>
          <w:i/>
          <w:lang w:val="tt-RU"/>
        </w:rPr>
        <w:t>ретик төшенчә. Сүз уйнату. Монолог.</w:t>
      </w:r>
    </w:p>
    <w:p w:rsidR="001F057C" w:rsidRPr="001F057C" w:rsidRDefault="001F057C" w:rsidP="004A75E8">
      <w:pPr>
        <w:ind w:firstLine="851"/>
        <w:jc w:val="both"/>
        <w:rPr>
          <w:i/>
          <w:lang w:val="tt-RU"/>
        </w:rPr>
      </w:pPr>
      <w:r w:rsidRPr="001F057C">
        <w:rPr>
          <w:b/>
          <w:lang w:val="tt-RU"/>
        </w:rPr>
        <w:t xml:space="preserve">Габдрахман Әпсәләмовның тормыш юлы һәм иҗаты.  </w:t>
      </w:r>
      <w:r w:rsidRPr="001F057C">
        <w:rPr>
          <w:lang w:val="tt-RU"/>
        </w:rPr>
        <w:t xml:space="preserve">“Ак чәчәкләр” романында күтәрелгән проблемалар. Әсәрдә табиблар һәм шәфкать туташларының хезмәтен чагылдыру үзенчәлеге. </w:t>
      </w:r>
    </w:p>
    <w:p w:rsidR="001F057C" w:rsidRPr="001F057C" w:rsidRDefault="001F057C" w:rsidP="004A75E8">
      <w:pPr>
        <w:ind w:firstLine="851"/>
        <w:jc w:val="both"/>
        <w:rPr>
          <w:lang w:val="tt-RU"/>
        </w:rPr>
      </w:pPr>
      <w:r w:rsidRPr="001F057C">
        <w:rPr>
          <w:b/>
          <w:lang w:val="tt-RU"/>
        </w:rPr>
        <w:t>Саҗидә Сөләйманованың тормышы һәм</w:t>
      </w:r>
      <w:r w:rsidRPr="001F057C">
        <w:rPr>
          <w:lang w:val="tt-RU"/>
        </w:rPr>
        <w:t xml:space="preserve"> </w:t>
      </w:r>
      <w:r w:rsidRPr="001F057C">
        <w:rPr>
          <w:b/>
          <w:lang w:val="tt-RU"/>
        </w:rPr>
        <w:t>язмышы турында</w:t>
      </w:r>
      <w:r w:rsidRPr="001F057C">
        <w:rPr>
          <w:lang w:val="tt-RU"/>
        </w:rPr>
        <w:t xml:space="preserve"> белешмә. Әдинең шигъри осталыгы. Шагыйрәнең прозасы. Табиблар тормышын чагылдырган “Гөлбадран” повестеннан алынган “Дөнья бу!..” өзеге белән танышу. Сәламәтлек сагында торучы табибларның үз эшләренә һәм кешеләргә мөнәсәбәте. Медицинада хирург хезмәте турында сөйләшү. </w:t>
      </w:r>
    </w:p>
    <w:p w:rsidR="004073DE" w:rsidRPr="00F36839" w:rsidRDefault="004073DE" w:rsidP="00F36839">
      <w:pPr>
        <w:ind w:firstLine="851"/>
        <w:jc w:val="both"/>
        <w:rPr>
          <w:i/>
          <w:lang w:val="tt-RU"/>
        </w:rPr>
      </w:pPr>
      <w:r w:rsidRPr="000F0B12">
        <w:rPr>
          <w:i/>
          <w:lang w:val="tt-RU"/>
        </w:rPr>
        <w:t>Тео</w:t>
      </w:r>
      <w:r>
        <w:rPr>
          <w:i/>
          <w:lang w:val="tt-RU"/>
        </w:rPr>
        <w:t>ретик төшенчә</w:t>
      </w:r>
      <w:r w:rsidRPr="001F057C">
        <w:rPr>
          <w:i/>
          <w:lang w:val="tt-RU"/>
        </w:rPr>
        <w:t>. Роман. Хронотоп.</w:t>
      </w:r>
      <w:r>
        <w:rPr>
          <w:i/>
          <w:lang w:val="tt-RU"/>
        </w:rPr>
        <w:t xml:space="preserve"> Мотив.</w:t>
      </w:r>
    </w:p>
    <w:p w:rsidR="001F057C" w:rsidRDefault="001F057C" w:rsidP="004A75E8">
      <w:pPr>
        <w:ind w:firstLine="851"/>
        <w:jc w:val="both"/>
        <w:rPr>
          <w:b/>
          <w:lang w:val="tt-RU"/>
        </w:rPr>
      </w:pPr>
      <w:r w:rsidRPr="001F057C">
        <w:rPr>
          <w:b/>
          <w:lang w:val="tt-RU"/>
        </w:rPr>
        <w:lastRenderedPageBreak/>
        <w:t xml:space="preserve">Мөхәммәт Мәһдиевнең </w:t>
      </w:r>
      <w:r w:rsidRPr="001F057C">
        <w:rPr>
          <w:lang w:val="tt-RU"/>
        </w:rPr>
        <w:t>тормыш юлы һәм иҗаты. Әдип каләменә хас сыйфатлар. “Фронтовиклар” романында укытучылар тормышын һәм эшчәнлеген чагылдыру үзенчәлеге. Төп герой Рушад образы.</w:t>
      </w:r>
      <w:r w:rsidRPr="001F057C">
        <w:rPr>
          <w:b/>
          <w:lang w:val="tt-RU"/>
        </w:rPr>
        <w:t xml:space="preserve"> </w:t>
      </w:r>
    </w:p>
    <w:p w:rsidR="004073DE" w:rsidRDefault="004073DE" w:rsidP="004A75E8">
      <w:pPr>
        <w:ind w:firstLine="851"/>
        <w:jc w:val="both"/>
        <w:rPr>
          <w:lang w:val="tt-RU"/>
        </w:rPr>
      </w:pPr>
      <w:r>
        <w:rPr>
          <w:b/>
          <w:lang w:val="tt-RU"/>
        </w:rPr>
        <w:t xml:space="preserve">Рәдиф Гаташның </w:t>
      </w:r>
      <w:r w:rsidRPr="004073DE">
        <w:rPr>
          <w:lang w:val="tt-RU"/>
        </w:rPr>
        <w:t>тормышы һәм иҗаты турында белешмә. Аның шигъри осталыгы. Әсәрләренең жанры. “Укытучы” шигыре.</w:t>
      </w:r>
    </w:p>
    <w:p w:rsidR="004073DE" w:rsidRPr="001F057C" w:rsidRDefault="004073DE" w:rsidP="004A75E8">
      <w:pPr>
        <w:ind w:firstLine="851"/>
        <w:jc w:val="both"/>
        <w:rPr>
          <w:i/>
          <w:lang w:val="tt-RU"/>
        </w:rPr>
      </w:pPr>
      <w:r>
        <w:rPr>
          <w:b/>
          <w:lang w:val="tt-RU"/>
        </w:rPr>
        <w:t>Лена Шагыйрьҗан</w:t>
      </w:r>
      <w:r>
        <w:rPr>
          <w:lang w:val="tt-RU"/>
        </w:rPr>
        <w:t xml:space="preserve">ның тормыш юлы һәм иҗаты. Шигърияткә алып килгән яңалыгы. “Укытучы” шигырендә күтәрелгән проблемалар. </w:t>
      </w:r>
    </w:p>
    <w:p w:rsidR="001F057C" w:rsidRPr="001F057C" w:rsidRDefault="001F057C" w:rsidP="004A75E8">
      <w:pPr>
        <w:ind w:firstLine="851"/>
        <w:jc w:val="both"/>
        <w:rPr>
          <w:lang w:val="tt-RU"/>
        </w:rPr>
      </w:pPr>
      <w:r w:rsidRPr="001F057C">
        <w:rPr>
          <w:b/>
          <w:lang w:val="tt-RU"/>
        </w:rPr>
        <w:t>Вакыйф Нуриевның</w:t>
      </w:r>
      <w:r w:rsidRPr="001F057C">
        <w:rPr>
          <w:lang w:val="tt-RU"/>
        </w:rPr>
        <w:t xml:space="preserve"> тормыш юлы һәм иҗаты. “Инша” хикәясендә Әкрәм образының бирелеше. Хикәядәге юморны аңлау</w:t>
      </w:r>
      <w:r w:rsidRPr="001F057C">
        <w:rPr>
          <w:i/>
          <w:lang w:val="tt-RU"/>
        </w:rPr>
        <w:t>.</w:t>
      </w:r>
    </w:p>
    <w:p w:rsidR="004073DE" w:rsidRPr="00C55975" w:rsidRDefault="004073DE" w:rsidP="00C55975">
      <w:pPr>
        <w:ind w:firstLine="851"/>
        <w:jc w:val="both"/>
        <w:rPr>
          <w:i/>
          <w:lang w:val="tt-RU"/>
        </w:rPr>
      </w:pPr>
      <w:r w:rsidRPr="000F0B12">
        <w:rPr>
          <w:i/>
          <w:lang w:val="tt-RU"/>
        </w:rPr>
        <w:t>Тео</w:t>
      </w:r>
      <w:r>
        <w:rPr>
          <w:i/>
          <w:lang w:val="tt-RU"/>
        </w:rPr>
        <w:t>ретик төшенчә. Тип.</w:t>
      </w:r>
    </w:p>
    <w:p w:rsidR="004073DE" w:rsidRDefault="001F057C" w:rsidP="004073DE">
      <w:pPr>
        <w:ind w:firstLine="851"/>
        <w:jc w:val="both"/>
        <w:rPr>
          <w:lang w:val="tt-RU"/>
        </w:rPr>
      </w:pPr>
      <w:r w:rsidRPr="001F057C">
        <w:rPr>
          <w:b/>
          <w:lang w:val="tt-RU"/>
        </w:rPr>
        <w:t xml:space="preserve">Хәсән Сарьянның </w:t>
      </w:r>
      <w:r w:rsidRPr="001F057C">
        <w:rPr>
          <w:lang w:val="tt-RU"/>
        </w:rPr>
        <w:t>тормыш юлы һәм иҗаты. Иҗатында лиризм. “Әткәм һөнәре” повестенда яшь кеше образын ачу  үзенчәлекләре, аларда әхлакый сыйфатларның бирелеше. Татар халкының борынгыдан килгә</w:t>
      </w:r>
      <w:r w:rsidR="004073DE">
        <w:rPr>
          <w:lang w:val="tt-RU"/>
        </w:rPr>
        <w:t xml:space="preserve">н һөнәрләре турында белешмә бирү. </w:t>
      </w:r>
    </w:p>
    <w:p w:rsidR="004073DE" w:rsidRPr="001F057C" w:rsidRDefault="004073DE" w:rsidP="004073DE">
      <w:pPr>
        <w:ind w:firstLine="851"/>
        <w:jc w:val="both"/>
        <w:rPr>
          <w:i/>
          <w:lang w:val="tt-RU"/>
        </w:rPr>
      </w:pPr>
      <w:r w:rsidRPr="004073DE">
        <w:rPr>
          <w:b/>
          <w:lang w:val="tt-RU"/>
        </w:rPr>
        <w:t>Гариф Ахуновның</w:t>
      </w:r>
      <w:r>
        <w:rPr>
          <w:lang w:val="tt-RU"/>
        </w:rPr>
        <w:t xml:space="preserve"> тормышы һәм иҗаты турында белешмә. Иҗатында нефтьчеләр тормышын яктырту үзенчәлекләре. “Хәзинә” романында нефть чыгаручылар образлары. Нефть табу белән бәйле һәнәрләр турында мәгълүмат бирү.</w:t>
      </w:r>
    </w:p>
    <w:p w:rsidR="001F057C" w:rsidRPr="001F057C" w:rsidRDefault="001F057C" w:rsidP="004A75E8">
      <w:pPr>
        <w:ind w:firstLine="851"/>
        <w:jc w:val="both"/>
        <w:rPr>
          <w:lang w:val="tt-RU"/>
        </w:rPr>
      </w:pPr>
      <w:r w:rsidRPr="001F057C">
        <w:rPr>
          <w:b/>
          <w:bCs/>
          <w:lang w:val="tt-RU"/>
        </w:rPr>
        <w:t xml:space="preserve"> Илдар Юзеевның</w:t>
      </w:r>
      <w:r w:rsidRPr="001F057C">
        <w:rPr>
          <w:lang w:val="tt-RU"/>
        </w:rPr>
        <w:t xml:space="preserve"> тормыш юлы һәм иҗаты. Аның шигъри һәм драматурглык осталыгы. “Таныш моңнар” поэмасында яшь кешенең тормыш юлын сайлауны чагылдыру.</w:t>
      </w:r>
    </w:p>
    <w:p w:rsidR="001F057C" w:rsidRPr="001F057C" w:rsidRDefault="001F057C" w:rsidP="004A75E8">
      <w:pPr>
        <w:ind w:firstLine="851"/>
        <w:jc w:val="both"/>
        <w:rPr>
          <w:lang w:val="tt-RU"/>
        </w:rPr>
      </w:pPr>
      <w:r w:rsidRPr="001F057C">
        <w:rPr>
          <w:b/>
          <w:bCs/>
          <w:lang w:val="tt-RU"/>
        </w:rPr>
        <w:t>Хисам Камаловның </w:t>
      </w:r>
      <w:r w:rsidRPr="001F057C">
        <w:rPr>
          <w:lang w:val="tt-RU"/>
        </w:rPr>
        <w:t>тормыш юлы һәм иҗаты. “Очучы” хикәясендә күтәрелгән проблемалар. Очучы һөнәре турында мәгълүмат бирү.</w:t>
      </w:r>
    </w:p>
    <w:p w:rsidR="004073DE" w:rsidRDefault="001F057C" w:rsidP="004A75E8">
      <w:pPr>
        <w:ind w:firstLine="851"/>
        <w:jc w:val="both"/>
        <w:rPr>
          <w:lang w:val="tt-RU"/>
        </w:rPr>
      </w:pPr>
      <w:r w:rsidRPr="001F057C">
        <w:rPr>
          <w:b/>
          <w:lang w:val="tt-RU"/>
        </w:rPr>
        <w:t>Мәдинә Маликованың</w:t>
      </w:r>
      <w:r w:rsidRPr="001F057C">
        <w:rPr>
          <w:lang w:val="tt-RU"/>
        </w:rPr>
        <w:t xml:space="preserve"> тормыш юлы һәм иҗаты. “Казан каласы – таш кала” повестенда архитекторлар һөнәренә хас сыйфатларны чагылдыру үзенчәлеге.</w:t>
      </w:r>
    </w:p>
    <w:p w:rsidR="001F057C" w:rsidRDefault="004073DE" w:rsidP="004A75E8">
      <w:pPr>
        <w:ind w:firstLine="851"/>
        <w:jc w:val="both"/>
        <w:rPr>
          <w:lang w:val="tt-RU"/>
        </w:rPr>
      </w:pPr>
      <w:r w:rsidRPr="0040251C">
        <w:rPr>
          <w:b/>
          <w:lang w:val="tt-RU"/>
        </w:rPr>
        <w:t>Салисә Гәрәеваның</w:t>
      </w:r>
      <w:r>
        <w:rPr>
          <w:lang w:val="tt-RU"/>
        </w:rPr>
        <w:t xml:space="preserve"> </w:t>
      </w:r>
      <w:r w:rsidR="001F057C" w:rsidRPr="001F057C">
        <w:rPr>
          <w:lang w:val="tt-RU"/>
        </w:rPr>
        <w:t xml:space="preserve"> </w:t>
      </w:r>
      <w:r w:rsidR="0040251C">
        <w:rPr>
          <w:lang w:val="tt-RU"/>
        </w:rPr>
        <w:t>тормышы һәм иҗаты турында белешмә. Эшче һ</w:t>
      </w:r>
      <w:r w:rsidR="00BB066D">
        <w:rPr>
          <w:lang w:val="tt-RU"/>
        </w:rPr>
        <w:t>өнәрләрен ачу үзенчәлеге. “Сварщ</w:t>
      </w:r>
      <w:r w:rsidR="0040251C">
        <w:rPr>
          <w:lang w:val="tt-RU"/>
        </w:rPr>
        <w:t>ик егет” шигыре. Әдәбиятта тимерне эретеп ябыштыручылар образларын</w:t>
      </w:r>
      <w:r w:rsidR="00BB066D">
        <w:rPr>
          <w:lang w:val="tt-RU"/>
        </w:rPr>
        <w:t xml:space="preserve"> </w:t>
      </w:r>
      <w:r w:rsidR="0040251C">
        <w:rPr>
          <w:lang w:val="tt-RU"/>
        </w:rPr>
        <w:t>һәм эшчәнлеген гәүдәләндерү.</w:t>
      </w:r>
    </w:p>
    <w:p w:rsidR="0040251C" w:rsidRDefault="0040251C" w:rsidP="0040251C">
      <w:pPr>
        <w:ind w:firstLine="851"/>
        <w:jc w:val="both"/>
        <w:rPr>
          <w:i/>
          <w:lang w:val="tt-RU"/>
        </w:rPr>
      </w:pPr>
      <w:r w:rsidRPr="000F0B12">
        <w:rPr>
          <w:i/>
          <w:lang w:val="tt-RU"/>
        </w:rPr>
        <w:t>Тео</w:t>
      </w:r>
      <w:r>
        <w:rPr>
          <w:i/>
          <w:lang w:val="tt-RU"/>
        </w:rPr>
        <w:t>ретик төшенчә. Әдәби характер. Поэма. Мәдхия.</w:t>
      </w:r>
    </w:p>
    <w:p w:rsidR="0040251C" w:rsidRPr="001F057C" w:rsidRDefault="0040251C" w:rsidP="004A75E8">
      <w:pPr>
        <w:ind w:firstLine="851"/>
        <w:jc w:val="both"/>
        <w:rPr>
          <w:lang w:val="tt-RU"/>
        </w:rPr>
      </w:pPr>
    </w:p>
    <w:p w:rsidR="00E8205C" w:rsidRDefault="00E8205C" w:rsidP="008E2133">
      <w:pPr>
        <w:ind w:firstLine="851"/>
        <w:jc w:val="both"/>
        <w:rPr>
          <w:b/>
          <w:lang w:val="tt-RU"/>
        </w:rPr>
        <w:sectPr w:rsidR="00E8205C" w:rsidSect="00524002">
          <w:type w:val="continuous"/>
          <w:pgSz w:w="16838" w:h="11906" w:orient="landscape"/>
          <w:pgMar w:top="1134" w:right="1077" w:bottom="1077" w:left="1077" w:header="709" w:footer="709" w:gutter="0"/>
          <w:cols w:space="708"/>
          <w:titlePg/>
          <w:docGrid w:linePitch="360"/>
        </w:sectPr>
      </w:pPr>
    </w:p>
    <w:p w:rsidR="00E05EF0" w:rsidRDefault="00E05EF0" w:rsidP="00E8205C">
      <w:pPr>
        <w:ind w:left="851"/>
        <w:jc w:val="center"/>
        <w:rPr>
          <w:bCs/>
          <w:lang w:val="tt-RU" w:eastAsia="en-US"/>
        </w:rPr>
        <w:sectPr w:rsidR="00E05EF0" w:rsidSect="00E8205C">
          <w:type w:val="continuous"/>
          <w:pgSz w:w="16838" w:h="11906" w:orient="landscape"/>
          <w:pgMar w:top="1134" w:right="1077" w:bottom="1077" w:left="1077" w:header="709" w:footer="709" w:gutter="0"/>
          <w:cols w:num="2" w:space="708"/>
          <w:titlePg/>
          <w:docGrid w:linePitch="360"/>
        </w:sectPr>
      </w:pPr>
    </w:p>
    <w:p w:rsidR="004A0474" w:rsidRDefault="004A0474" w:rsidP="004A0474">
      <w:pPr>
        <w:spacing w:after="240"/>
        <w:ind w:firstLine="567"/>
        <w:jc w:val="center"/>
        <w:rPr>
          <w:b/>
          <w:bCs/>
          <w:lang w:val="tt-RU"/>
        </w:rPr>
      </w:pPr>
    </w:p>
    <w:p w:rsidR="00E05EF0" w:rsidRDefault="004A0474" w:rsidP="004A0474">
      <w:pPr>
        <w:spacing w:after="240"/>
        <w:ind w:firstLine="567"/>
        <w:jc w:val="center"/>
        <w:rPr>
          <w:b/>
          <w:bCs/>
          <w:lang w:val="tt-RU"/>
        </w:rPr>
      </w:pPr>
      <w:r>
        <w:rPr>
          <w:b/>
          <w:bCs/>
          <w:lang w:val="tt-RU"/>
        </w:rPr>
        <w:t>Т</w:t>
      </w:r>
      <w:r w:rsidR="00E05EF0" w:rsidRPr="00E05EF0">
        <w:rPr>
          <w:b/>
          <w:bCs/>
          <w:lang w:val="tt-RU"/>
        </w:rPr>
        <w:t>ЕМАТИК ПЛАН</w:t>
      </w:r>
    </w:p>
    <w:p w:rsidR="00441848" w:rsidRDefault="00441848" w:rsidP="00441848">
      <w:pPr>
        <w:ind w:firstLine="709"/>
        <w:jc w:val="both"/>
        <w:rPr>
          <w:lang w:val="tt-RU"/>
        </w:rPr>
      </w:pPr>
      <w:r w:rsidRPr="00546D60">
        <w:rPr>
          <w:lang w:val="tt-RU"/>
        </w:rPr>
        <w:t xml:space="preserve">Татар әдәбиятыннан төзелгән эш программасы </w:t>
      </w:r>
      <w:r>
        <w:rPr>
          <w:lang w:val="tt-RU"/>
        </w:rPr>
        <w:t>Мотый</w:t>
      </w:r>
      <w:r w:rsidRPr="000B1B5F">
        <w:rPr>
          <w:lang w:val="tt-RU"/>
        </w:rPr>
        <w:t xml:space="preserve">гуллина </w:t>
      </w:r>
      <w:r>
        <w:rPr>
          <w:lang w:val="tt-RU"/>
        </w:rPr>
        <w:t>Ә</w:t>
      </w:r>
      <w:r w:rsidRPr="000B1B5F">
        <w:rPr>
          <w:lang w:val="tt-RU"/>
        </w:rPr>
        <w:t>.Р., Ханнанов Р.Г., Хөснуллина Х.Х.</w:t>
      </w:r>
      <w:r>
        <w:rPr>
          <w:lang w:val="tt-RU"/>
        </w:rPr>
        <w:t xml:space="preserve">, Мулласалихова Г.Г. </w:t>
      </w:r>
      <w:r w:rsidRPr="00546D60">
        <w:rPr>
          <w:lang w:val="tt-RU"/>
        </w:rPr>
        <w:t xml:space="preserve">тарафыннан язылган дәреслекләр буенча (1 нче, 2 </w:t>
      </w:r>
      <w:r>
        <w:rPr>
          <w:lang w:val="tt-RU"/>
        </w:rPr>
        <w:t xml:space="preserve">нче кисәк) укытуны күздә тота. </w:t>
      </w:r>
    </w:p>
    <w:p w:rsidR="00441848" w:rsidRPr="00441848" w:rsidRDefault="00441848" w:rsidP="00441848">
      <w:pPr>
        <w:ind w:firstLine="567"/>
        <w:jc w:val="both"/>
        <w:rPr>
          <w:lang w:val="tt-RU"/>
        </w:rPr>
      </w:pPr>
      <w:r>
        <w:rPr>
          <w:lang w:val="tt-RU"/>
        </w:rPr>
        <w:t xml:space="preserve">Эш программасы мәктәпнең укыту планы нигезендә атнага </w:t>
      </w:r>
      <w:r w:rsidR="002F23E5">
        <w:rPr>
          <w:lang w:val="tt-RU"/>
        </w:rPr>
        <w:t>1</w:t>
      </w:r>
      <w:r>
        <w:rPr>
          <w:lang w:val="tt-RU"/>
        </w:rPr>
        <w:t xml:space="preserve"> сәгать исәбеннән </w:t>
      </w:r>
      <w:r w:rsidR="002F23E5">
        <w:rPr>
          <w:lang w:val="tt-RU"/>
        </w:rPr>
        <w:t>33</w:t>
      </w:r>
      <w:r>
        <w:rPr>
          <w:lang w:val="tt-RU"/>
        </w:rPr>
        <w:t xml:space="preserve"> сәгатькә төзелде. 9 нчы сыйныфта</w:t>
      </w:r>
      <w:r w:rsidRPr="00A47C60">
        <w:rPr>
          <w:lang w:val="tt-RU"/>
        </w:rPr>
        <w:t xml:space="preserve"> уку атнасы –  3</w:t>
      </w:r>
      <w:r w:rsidR="002F23E5">
        <w:rPr>
          <w:lang w:val="tt-RU"/>
        </w:rPr>
        <w:t>3</w:t>
      </w:r>
      <w:r>
        <w:rPr>
          <w:lang w:val="tt-RU"/>
        </w:rPr>
        <w:t>.</w:t>
      </w:r>
    </w:p>
    <w:tbl>
      <w:tblPr>
        <w:tblpPr w:leftFromText="180" w:rightFromText="180" w:vertAnchor="text" w:horzAnchor="margin" w:tblpXSpec="center" w:tblpY="188"/>
        <w:tblW w:w="14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3191"/>
        <w:gridCol w:w="1047"/>
      </w:tblGrid>
      <w:tr w:rsidR="002D3943" w:rsidRPr="008E2133" w:rsidTr="00542A12">
        <w:trPr>
          <w:trHeight w:val="101"/>
        </w:trPr>
        <w:tc>
          <w:tcPr>
            <w:tcW w:w="712" w:type="dxa"/>
            <w:shd w:val="clear" w:color="auto" w:fill="D9D9D9" w:themeFill="background1" w:themeFillShade="D9"/>
            <w:vAlign w:val="center"/>
          </w:tcPr>
          <w:p w:rsidR="002D3943" w:rsidRPr="008E2133" w:rsidRDefault="00363A3E" w:rsidP="00363A3E">
            <w:pPr>
              <w:ind w:firstLine="42"/>
              <w:jc w:val="center"/>
              <w:rPr>
                <w:bCs/>
                <w:lang w:val="tt-RU" w:eastAsia="en-US"/>
              </w:rPr>
            </w:pPr>
            <w:r>
              <w:rPr>
                <w:bCs/>
                <w:lang w:val="tt-RU" w:eastAsia="en-US"/>
              </w:rPr>
              <w:t>№</w:t>
            </w:r>
          </w:p>
        </w:tc>
        <w:tc>
          <w:tcPr>
            <w:tcW w:w="13191" w:type="dxa"/>
            <w:shd w:val="clear" w:color="auto" w:fill="D9D9D9" w:themeFill="background1" w:themeFillShade="D9"/>
            <w:vAlign w:val="center"/>
          </w:tcPr>
          <w:p w:rsidR="002D3943" w:rsidRPr="008E2133" w:rsidRDefault="002D3943" w:rsidP="00C910E2">
            <w:pPr>
              <w:jc w:val="center"/>
              <w:rPr>
                <w:bCs/>
                <w:lang w:val="tt-RU" w:eastAsia="en-US"/>
              </w:rPr>
            </w:pPr>
            <w:r>
              <w:rPr>
                <w:bCs/>
                <w:lang w:val="tt-RU" w:eastAsia="en-US"/>
              </w:rPr>
              <w:t>Тема</w:t>
            </w:r>
          </w:p>
        </w:tc>
        <w:tc>
          <w:tcPr>
            <w:tcW w:w="1047" w:type="dxa"/>
            <w:shd w:val="clear" w:color="auto" w:fill="D9D9D9" w:themeFill="background1" w:themeFillShade="D9"/>
            <w:vAlign w:val="center"/>
          </w:tcPr>
          <w:p w:rsidR="002D3943" w:rsidRPr="008E2133" w:rsidRDefault="002D3943" w:rsidP="00C910E2">
            <w:pPr>
              <w:jc w:val="center"/>
              <w:rPr>
                <w:bCs/>
                <w:lang w:val="tt-RU" w:eastAsia="en-US"/>
              </w:rPr>
            </w:pPr>
            <w:r w:rsidRPr="008E2133">
              <w:rPr>
                <w:bCs/>
                <w:lang w:val="tt-RU" w:eastAsia="en-US"/>
              </w:rPr>
              <w:t>Сәгать саны</w:t>
            </w:r>
          </w:p>
        </w:tc>
      </w:tr>
      <w:tr w:rsidR="002D3943" w:rsidRPr="008E2133" w:rsidTr="00542A12">
        <w:trPr>
          <w:trHeight w:val="101"/>
        </w:trPr>
        <w:tc>
          <w:tcPr>
            <w:tcW w:w="712" w:type="dxa"/>
          </w:tcPr>
          <w:p w:rsidR="002D3943" w:rsidRPr="008E2133" w:rsidRDefault="002D3943" w:rsidP="00C910E2">
            <w:pPr>
              <w:ind w:firstLine="42"/>
              <w:jc w:val="center"/>
              <w:rPr>
                <w:bCs/>
                <w:lang w:val="tt-RU" w:eastAsia="en-US"/>
              </w:rPr>
            </w:pPr>
            <w:r>
              <w:rPr>
                <w:bCs/>
                <w:lang w:val="tt-RU" w:eastAsia="en-US"/>
              </w:rPr>
              <w:t>1</w:t>
            </w:r>
          </w:p>
        </w:tc>
        <w:tc>
          <w:tcPr>
            <w:tcW w:w="13191" w:type="dxa"/>
          </w:tcPr>
          <w:p w:rsidR="002D3943" w:rsidRPr="002D3943" w:rsidRDefault="002D3943" w:rsidP="00C910E2">
            <w:pPr>
              <w:jc w:val="both"/>
              <w:rPr>
                <w:b/>
                <w:bCs/>
                <w:lang w:val="tt-RU" w:eastAsia="en-US"/>
              </w:rPr>
            </w:pPr>
            <w:r w:rsidRPr="002D3943">
              <w:rPr>
                <w:b/>
                <w:lang w:val="tt-RU" w:eastAsia="en-US"/>
              </w:rPr>
              <w:t>Атадан улына чын мирас – сүздер.</w:t>
            </w:r>
          </w:p>
          <w:p w:rsidR="002D3943" w:rsidRPr="008E2133" w:rsidRDefault="002D3943" w:rsidP="002D3943">
            <w:pPr>
              <w:rPr>
                <w:lang w:val="tt-RU" w:eastAsia="en-US"/>
              </w:rPr>
            </w:pPr>
            <w:r>
              <w:rPr>
                <w:lang w:val="tt-RU" w:eastAsia="en-US"/>
              </w:rPr>
              <w:t xml:space="preserve">Халык авыз иҗаты. Дастаннар. </w:t>
            </w:r>
            <w:r w:rsidRPr="00E8205C">
              <w:rPr>
                <w:lang w:val="tt-RU" w:eastAsia="en-US"/>
              </w:rPr>
              <w:t>“Идегәй” дастаны</w:t>
            </w:r>
            <w:r>
              <w:rPr>
                <w:lang w:val="tt-RU" w:eastAsia="en-US"/>
              </w:rPr>
              <w:t xml:space="preserve">ннан өзек. </w:t>
            </w:r>
            <w:r w:rsidRPr="00E8205C">
              <w:rPr>
                <w:lang w:val="tt-RU" w:eastAsia="en-US"/>
              </w:rPr>
              <w:t>Алтын Урда чорындаг</w:t>
            </w:r>
            <w:r>
              <w:rPr>
                <w:lang w:val="tt-RU" w:eastAsia="en-US"/>
              </w:rPr>
              <w:t>ы тарихи шәхесләр.</w:t>
            </w:r>
            <w:r w:rsidRPr="00E8205C">
              <w:rPr>
                <w:lang w:val="tt-RU" w:eastAsia="en-US"/>
              </w:rPr>
              <w:t xml:space="preserve"> Шагыйрь Кол Галине</w:t>
            </w:r>
            <w:r>
              <w:rPr>
                <w:lang w:val="tt-RU" w:eastAsia="en-US"/>
              </w:rPr>
              <w:t xml:space="preserve">ң </w:t>
            </w:r>
            <w:r>
              <w:rPr>
                <w:lang w:val="tt-RU" w:eastAsia="en-US"/>
              </w:rPr>
              <w:lastRenderedPageBreak/>
              <w:t>тормыш сәхифәләре</w:t>
            </w:r>
            <w:r w:rsidRPr="00E8205C">
              <w:rPr>
                <w:lang w:val="tt-RU" w:eastAsia="en-US"/>
              </w:rPr>
              <w:t xml:space="preserve">, </w:t>
            </w:r>
            <w:r>
              <w:rPr>
                <w:lang w:val="tt-RU" w:eastAsia="en-US"/>
              </w:rPr>
              <w:t xml:space="preserve">“Кыйссаи Йосыф” әсәре. </w:t>
            </w:r>
          </w:p>
        </w:tc>
        <w:tc>
          <w:tcPr>
            <w:tcW w:w="1047" w:type="dxa"/>
          </w:tcPr>
          <w:p w:rsidR="002D3943" w:rsidRPr="008E2133" w:rsidRDefault="002D3943" w:rsidP="00C910E2">
            <w:pPr>
              <w:jc w:val="center"/>
              <w:rPr>
                <w:lang w:val="tt-RU" w:eastAsia="en-US"/>
              </w:rPr>
            </w:pPr>
          </w:p>
        </w:tc>
      </w:tr>
      <w:tr w:rsidR="002D3943" w:rsidRPr="00EB15B2" w:rsidTr="00542A12">
        <w:trPr>
          <w:trHeight w:val="570"/>
        </w:trPr>
        <w:tc>
          <w:tcPr>
            <w:tcW w:w="712" w:type="dxa"/>
          </w:tcPr>
          <w:p w:rsidR="002D3943" w:rsidRPr="008E2133" w:rsidRDefault="002D3943" w:rsidP="00C910E2">
            <w:pPr>
              <w:ind w:firstLine="42"/>
              <w:jc w:val="center"/>
              <w:rPr>
                <w:lang w:val="tt-RU" w:eastAsia="en-US"/>
              </w:rPr>
            </w:pPr>
            <w:r>
              <w:rPr>
                <w:lang w:val="tt-RU" w:eastAsia="en-US"/>
              </w:rPr>
              <w:lastRenderedPageBreak/>
              <w:t>2</w:t>
            </w:r>
          </w:p>
        </w:tc>
        <w:tc>
          <w:tcPr>
            <w:tcW w:w="13191" w:type="dxa"/>
          </w:tcPr>
          <w:p w:rsidR="002D3943" w:rsidRPr="002D3943" w:rsidRDefault="002D3943" w:rsidP="00C910E2">
            <w:pPr>
              <w:jc w:val="both"/>
              <w:rPr>
                <w:b/>
                <w:lang w:val="tt-RU" w:eastAsia="en-US"/>
              </w:rPr>
            </w:pPr>
            <w:r w:rsidRPr="002D3943">
              <w:rPr>
                <w:b/>
                <w:bCs/>
                <w:iCs/>
                <w:lang w:val="tt-RU" w:eastAsia="en-US"/>
              </w:rPr>
              <w:t>Мәхәббәт бер булса да, ике йөрәктә яши.</w:t>
            </w:r>
          </w:p>
          <w:p w:rsidR="002D3943" w:rsidRPr="008E2133" w:rsidRDefault="002D3943" w:rsidP="002D3943">
            <w:pPr>
              <w:rPr>
                <w:lang w:val="tt-RU" w:eastAsia="en-US"/>
              </w:rPr>
            </w:pPr>
            <w:r w:rsidRPr="00E8205C">
              <w:rPr>
                <w:lang w:val="tt-RU" w:eastAsia="en-US"/>
              </w:rPr>
              <w:t>Сәйф Сараи иҗаты. “Сөһәй</w:t>
            </w:r>
            <w:r>
              <w:rPr>
                <w:lang w:val="tt-RU" w:eastAsia="en-US"/>
              </w:rPr>
              <w:t>л вә Гөлдерсен” дастаныннан өзек</w:t>
            </w:r>
            <w:r w:rsidRPr="00E8205C">
              <w:rPr>
                <w:lang w:val="tt-RU" w:eastAsia="en-US"/>
              </w:rPr>
              <w:t>. Әхмәд Уразаев-Кормаши, Сайади. Фәтхи Бурнаш әсәрләреннән өзекләр</w:t>
            </w:r>
            <w:r>
              <w:rPr>
                <w:lang w:val="tt-RU" w:eastAsia="en-US"/>
              </w:rPr>
              <w:t>.</w:t>
            </w:r>
          </w:p>
        </w:tc>
        <w:tc>
          <w:tcPr>
            <w:tcW w:w="1047" w:type="dxa"/>
          </w:tcPr>
          <w:p w:rsidR="002D3943" w:rsidRPr="008E2133" w:rsidRDefault="002D3943" w:rsidP="00C910E2">
            <w:pPr>
              <w:jc w:val="center"/>
              <w:rPr>
                <w:lang w:val="tt-RU" w:eastAsia="en-US"/>
              </w:rPr>
            </w:pPr>
          </w:p>
        </w:tc>
      </w:tr>
      <w:tr w:rsidR="002D3943" w:rsidRPr="00FA023A" w:rsidTr="00542A12">
        <w:trPr>
          <w:trHeight w:val="1942"/>
        </w:trPr>
        <w:tc>
          <w:tcPr>
            <w:tcW w:w="712" w:type="dxa"/>
          </w:tcPr>
          <w:p w:rsidR="002D3943" w:rsidRPr="008E2133" w:rsidRDefault="002D3943" w:rsidP="00C910E2">
            <w:pPr>
              <w:ind w:firstLine="42"/>
              <w:jc w:val="center"/>
              <w:rPr>
                <w:lang w:val="tt-RU" w:eastAsia="en-US"/>
              </w:rPr>
            </w:pPr>
            <w:r>
              <w:rPr>
                <w:lang w:val="tt-RU" w:eastAsia="en-US"/>
              </w:rPr>
              <w:t>3</w:t>
            </w:r>
          </w:p>
        </w:tc>
        <w:tc>
          <w:tcPr>
            <w:tcW w:w="13191" w:type="dxa"/>
          </w:tcPr>
          <w:p w:rsidR="002D3943" w:rsidRPr="002D3943" w:rsidRDefault="002D3943" w:rsidP="00C910E2">
            <w:pPr>
              <w:jc w:val="both"/>
              <w:rPr>
                <w:b/>
                <w:bCs/>
                <w:lang w:val="tt-RU" w:eastAsia="en-US"/>
              </w:rPr>
            </w:pPr>
            <w:r w:rsidRPr="002D3943">
              <w:rPr>
                <w:b/>
                <w:bCs/>
                <w:lang w:val="tt-RU" w:eastAsia="en-US"/>
              </w:rPr>
              <w:t>Гөл үссә – җирнең күрке,</w:t>
            </w:r>
          </w:p>
          <w:p w:rsidR="002D3943" w:rsidRPr="002D3943" w:rsidRDefault="002D3943" w:rsidP="00C910E2">
            <w:pPr>
              <w:jc w:val="both"/>
              <w:rPr>
                <w:b/>
                <w:lang w:val="tt-RU" w:eastAsia="en-US"/>
              </w:rPr>
            </w:pPr>
            <w:r w:rsidRPr="002D3943">
              <w:rPr>
                <w:b/>
                <w:bCs/>
                <w:lang w:val="tt-RU" w:eastAsia="en-US"/>
              </w:rPr>
              <w:t>Кыз үссә – илнең күрке.</w:t>
            </w:r>
          </w:p>
          <w:p w:rsidR="002D3943" w:rsidRPr="008E2133" w:rsidRDefault="002D3943" w:rsidP="00402ED4">
            <w:pPr>
              <w:rPr>
                <w:lang w:val="tt-RU" w:eastAsia="en-US"/>
              </w:rPr>
            </w:pPr>
            <w:r w:rsidRPr="00E8205C">
              <w:rPr>
                <w:lang w:val="tt-RU" w:eastAsia="en-US"/>
              </w:rPr>
              <w:t>Г.Кандалый</w:t>
            </w:r>
            <w:r>
              <w:rPr>
                <w:lang w:val="tt-RU" w:eastAsia="en-US"/>
              </w:rPr>
              <w:t>ның тормыш юлы һәм иҗаты</w:t>
            </w:r>
            <w:r w:rsidRPr="00E8205C">
              <w:rPr>
                <w:lang w:val="tt-RU" w:eastAsia="en-US"/>
              </w:rPr>
              <w:t>. “Сәхи</w:t>
            </w:r>
            <w:r>
              <w:rPr>
                <w:lang w:val="tt-RU" w:eastAsia="en-US"/>
              </w:rPr>
              <w:t xml:space="preserve">бҗамалга” поэмасыннан өзек. </w:t>
            </w:r>
            <w:r w:rsidRPr="00E8205C">
              <w:rPr>
                <w:lang w:val="tt-RU" w:eastAsia="en-US"/>
              </w:rPr>
              <w:t>XIX гасыр башындагы тарихи вакыйгалар, хатын-кызларның а</w:t>
            </w:r>
            <w:r>
              <w:rPr>
                <w:lang w:val="tt-RU" w:eastAsia="en-US"/>
              </w:rPr>
              <w:t>выр язмышы</w:t>
            </w:r>
            <w:r w:rsidRPr="00E8205C">
              <w:rPr>
                <w:lang w:val="tt-RU" w:eastAsia="en-US"/>
              </w:rPr>
              <w:t>. Г.Т</w:t>
            </w:r>
            <w:r>
              <w:rPr>
                <w:lang w:val="tt-RU" w:eastAsia="en-US"/>
              </w:rPr>
              <w:t>укайның тормыш юлы һәм иҗаты, Г.</w:t>
            </w:r>
            <w:r w:rsidRPr="00E8205C">
              <w:rPr>
                <w:lang w:val="tt-RU" w:eastAsia="en-US"/>
              </w:rPr>
              <w:t xml:space="preserve"> Тукай яшәгән һәм иҗат иткән ч</w:t>
            </w:r>
            <w:r>
              <w:rPr>
                <w:lang w:val="tt-RU" w:eastAsia="en-US"/>
              </w:rPr>
              <w:t>ор турында тарихи мәгълүмат</w:t>
            </w:r>
            <w:r w:rsidRPr="00E8205C">
              <w:rPr>
                <w:lang w:val="tt-RU" w:eastAsia="en-US"/>
              </w:rPr>
              <w:t xml:space="preserve">. </w:t>
            </w:r>
            <w:r>
              <w:rPr>
                <w:lang w:val="tt-RU" w:eastAsia="en-US"/>
              </w:rPr>
              <w:t xml:space="preserve">Казан чоры иҗаты. </w:t>
            </w:r>
            <w:r w:rsidR="00402ED4">
              <w:rPr>
                <w:lang w:val="tt-RU" w:eastAsia="en-US"/>
              </w:rPr>
              <w:t>“Татар кызларына” әсәре</w:t>
            </w:r>
            <w:r>
              <w:rPr>
                <w:lang w:val="tt-RU" w:eastAsia="en-US"/>
              </w:rPr>
              <w:t xml:space="preserve">. </w:t>
            </w:r>
            <w:r w:rsidR="00402ED4">
              <w:rPr>
                <w:lang w:val="tt-RU" w:eastAsia="en-US"/>
              </w:rPr>
              <w:t>Ф.</w:t>
            </w:r>
            <w:r w:rsidRPr="00E8205C">
              <w:rPr>
                <w:lang w:val="tt-RU" w:eastAsia="en-US"/>
              </w:rPr>
              <w:t>Әмирханның тормыш юлы һәм әдәби эшчәнл</w:t>
            </w:r>
            <w:r>
              <w:rPr>
                <w:lang w:val="tt-RU" w:eastAsia="en-US"/>
              </w:rPr>
              <w:t>еге</w:t>
            </w:r>
            <w:r w:rsidR="00402ED4">
              <w:rPr>
                <w:lang w:val="tt-RU" w:eastAsia="en-US"/>
              </w:rPr>
              <w:t xml:space="preserve">. </w:t>
            </w:r>
            <w:r>
              <w:rPr>
                <w:lang w:val="tt-RU" w:eastAsia="en-US"/>
              </w:rPr>
              <w:t>Ф.</w:t>
            </w:r>
            <w:r w:rsidRPr="00E8205C">
              <w:rPr>
                <w:lang w:val="tt-RU" w:eastAsia="en-US"/>
              </w:rPr>
              <w:t xml:space="preserve"> Әмирхан яшәгән һәм иҗат иткән </w:t>
            </w:r>
            <w:r w:rsidR="00402ED4">
              <w:rPr>
                <w:lang w:val="tt-RU" w:eastAsia="en-US"/>
              </w:rPr>
              <w:t>чор турында тарихи мәгълүмат.  “Хәят” повестен</w:t>
            </w:r>
            <w:r w:rsidRPr="00E8205C">
              <w:rPr>
                <w:lang w:val="tt-RU" w:eastAsia="en-US"/>
              </w:rPr>
              <w:t xml:space="preserve">. </w:t>
            </w:r>
            <w:r w:rsidR="00402ED4">
              <w:rPr>
                <w:lang w:val="tt-RU" w:eastAsia="en-US"/>
              </w:rPr>
              <w:t xml:space="preserve"> </w:t>
            </w:r>
            <w:r w:rsidRPr="00E8205C">
              <w:rPr>
                <w:lang w:val="tt-RU" w:eastAsia="en-US"/>
              </w:rPr>
              <w:t>Хат язу. Ә</w:t>
            </w:r>
            <w:r>
              <w:rPr>
                <w:lang w:val="tt-RU" w:eastAsia="en-US"/>
              </w:rPr>
              <w:t xml:space="preserve">сәр өзеге буенча сценарий төзү. </w:t>
            </w:r>
            <w:r w:rsidRPr="00E8205C">
              <w:rPr>
                <w:lang w:val="tt-RU" w:eastAsia="en-US"/>
              </w:rPr>
              <w:t>Бөек Ватан сугышыннан соңгы</w:t>
            </w:r>
            <w:r w:rsidR="00402ED4">
              <w:rPr>
                <w:lang w:val="tt-RU" w:eastAsia="en-US"/>
              </w:rPr>
              <w:t xml:space="preserve"> елларга тарихи күзәтү</w:t>
            </w:r>
            <w:r>
              <w:rPr>
                <w:lang w:val="tt-RU" w:eastAsia="en-US"/>
              </w:rPr>
              <w:t>. А.</w:t>
            </w:r>
            <w:r w:rsidR="00402ED4">
              <w:rPr>
                <w:lang w:val="tt-RU" w:eastAsia="en-US"/>
              </w:rPr>
              <w:t xml:space="preserve"> Гыйләҗев иҗаты</w:t>
            </w:r>
            <w:r w:rsidRPr="00E8205C">
              <w:rPr>
                <w:lang w:val="tt-RU" w:eastAsia="en-US"/>
              </w:rPr>
              <w:t>, “Җомга көн, кич</w:t>
            </w:r>
            <w:r w:rsidR="00402ED4">
              <w:rPr>
                <w:lang w:val="tt-RU" w:eastAsia="en-US"/>
              </w:rPr>
              <w:t xml:space="preserve"> белән...” әсәреннән өзекләр. Ә</w:t>
            </w:r>
            <w:r w:rsidRPr="00E8205C">
              <w:rPr>
                <w:lang w:val="tt-RU" w:eastAsia="en-US"/>
              </w:rPr>
              <w:t xml:space="preserve">сәр геройлары </w:t>
            </w:r>
            <w:r w:rsidR="00402ED4">
              <w:rPr>
                <w:lang w:val="tt-RU" w:eastAsia="en-US"/>
              </w:rPr>
              <w:t>яшәгән чорга характеристика</w:t>
            </w:r>
            <w:r w:rsidRPr="00E8205C">
              <w:rPr>
                <w:lang w:val="tt-RU" w:eastAsia="en-US"/>
              </w:rPr>
              <w:t>. Бөек Ватан сугышы чоры, тыл тормышы</w:t>
            </w:r>
            <w:r w:rsidR="00402ED4">
              <w:rPr>
                <w:lang w:val="tt-RU" w:eastAsia="en-US"/>
              </w:rPr>
              <w:t xml:space="preserve"> турында мәгълүмат</w:t>
            </w:r>
            <w:r>
              <w:rPr>
                <w:lang w:val="tt-RU" w:eastAsia="en-US"/>
              </w:rPr>
              <w:t>. Р.</w:t>
            </w:r>
            <w:r w:rsidR="00402ED4">
              <w:rPr>
                <w:lang w:val="tt-RU" w:eastAsia="en-US"/>
              </w:rPr>
              <w:t>Мингалимнең тормыш юлы, иҗаты.</w:t>
            </w:r>
            <w:r w:rsidRPr="00E8205C">
              <w:rPr>
                <w:lang w:val="tt-RU" w:eastAsia="en-US"/>
              </w:rPr>
              <w:t xml:space="preserve"> “</w:t>
            </w:r>
            <w:r w:rsidR="00402ED4">
              <w:rPr>
                <w:lang w:val="tt-RU" w:eastAsia="en-US"/>
              </w:rPr>
              <w:t>Сап-сары көзләр” хикәясе</w:t>
            </w:r>
            <w:r w:rsidRPr="00E8205C">
              <w:rPr>
                <w:lang w:val="tt-RU" w:eastAsia="en-US"/>
              </w:rPr>
              <w:t>, психологизм, хикәя, идея теоретик төшенчә</w:t>
            </w:r>
            <w:r w:rsidR="00402ED4">
              <w:rPr>
                <w:lang w:val="tt-RU" w:eastAsia="en-US"/>
              </w:rPr>
              <w:t>ләре</w:t>
            </w:r>
            <w:r>
              <w:rPr>
                <w:lang w:val="tt-RU" w:eastAsia="en-US"/>
              </w:rPr>
              <w:t xml:space="preserve">. </w:t>
            </w:r>
          </w:p>
        </w:tc>
        <w:tc>
          <w:tcPr>
            <w:tcW w:w="1047" w:type="dxa"/>
          </w:tcPr>
          <w:p w:rsidR="002D3943" w:rsidRPr="008E2133" w:rsidRDefault="002D3943" w:rsidP="00C910E2">
            <w:pPr>
              <w:jc w:val="center"/>
              <w:rPr>
                <w:lang w:val="tt-RU" w:eastAsia="en-US"/>
              </w:rPr>
            </w:pPr>
          </w:p>
        </w:tc>
      </w:tr>
      <w:tr w:rsidR="002D3943" w:rsidRPr="00FA023A" w:rsidTr="00542A12">
        <w:trPr>
          <w:trHeight w:val="1160"/>
        </w:trPr>
        <w:tc>
          <w:tcPr>
            <w:tcW w:w="712" w:type="dxa"/>
          </w:tcPr>
          <w:p w:rsidR="002D3943" w:rsidRPr="008E2133" w:rsidRDefault="002D3943" w:rsidP="00C910E2">
            <w:pPr>
              <w:ind w:firstLine="42"/>
              <w:jc w:val="center"/>
              <w:rPr>
                <w:lang w:val="tt-RU"/>
              </w:rPr>
            </w:pPr>
            <w:r>
              <w:rPr>
                <w:lang w:val="tt-RU"/>
              </w:rPr>
              <w:t>4</w:t>
            </w:r>
          </w:p>
        </w:tc>
        <w:tc>
          <w:tcPr>
            <w:tcW w:w="13191" w:type="dxa"/>
          </w:tcPr>
          <w:p w:rsidR="002D3943" w:rsidRPr="0064182D" w:rsidRDefault="002D3943" w:rsidP="00C910E2">
            <w:pPr>
              <w:jc w:val="both"/>
              <w:rPr>
                <w:b/>
                <w:lang w:val="tt-RU"/>
              </w:rPr>
            </w:pPr>
            <w:r w:rsidRPr="0064182D">
              <w:rPr>
                <w:b/>
                <w:lang w:val="tt-RU"/>
              </w:rPr>
              <w:t>Бер йөрәктә туган җыр икенче йөрәкне кузгата</w:t>
            </w:r>
            <w:r w:rsidR="0064182D" w:rsidRPr="0064182D">
              <w:rPr>
                <w:b/>
                <w:lang w:val="tt-RU"/>
              </w:rPr>
              <w:t>.</w:t>
            </w:r>
          </w:p>
          <w:p w:rsidR="002D3943" w:rsidRPr="008E2133" w:rsidRDefault="0064182D" w:rsidP="0064182D">
            <w:pPr>
              <w:rPr>
                <w:lang w:val="tt-RU" w:eastAsia="en-US"/>
              </w:rPr>
            </w:pPr>
            <w:r>
              <w:rPr>
                <w:lang w:val="tt-RU" w:eastAsia="en-US"/>
              </w:rPr>
              <w:t>Р.</w:t>
            </w:r>
            <w:r w:rsidR="002D3943" w:rsidRPr="00E34BCE">
              <w:rPr>
                <w:lang w:val="tt-RU" w:eastAsia="en-US"/>
              </w:rPr>
              <w:t>Зәйдулланы</w:t>
            </w:r>
            <w:r>
              <w:rPr>
                <w:lang w:val="tt-RU" w:eastAsia="en-US"/>
              </w:rPr>
              <w:t>ң тормыш юлы, иҗаты, “Буран” шигыре</w:t>
            </w:r>
            <w:r w:rsidR="002D3943" w:rsidRPr="00E34BCE">
              <w:rPr>
                <w:lang w:val="tt-RU" w:eastAsia="en-US"/>
              </w:rPr>
              <w:t>, пейзаж</w:t>
            </w:r>
            <w:r>
              <w:rPr>
                <w:lang w:val="tt-RU" w:eastAsia="en-US"/>
              </w:rPr>
              <w:t xml:space="preserve"> лирикасы. Шигырьдәге сурәтләү чаралары</w:t>
            </w:r>
            <w:r w:rsidR="002D3943" w:rsidRPr="00E34BCE">
              <w:rPr>
                <w:lang w:val="tt-RU" w:eastAsia="en-US"/>
              </w:rPr>
              <w:t xml:space="preserve"> (гипербола, риторик эн</w:t>
            </w:r>
            <w:r>
              <w:rPr>
                <w:lang w:val="tt-RU" w:eastAsia="en-US"/>
              </w:rPr>
              <w:t>дәш һ.б.)</w:t>
            </w:r>
            <w:r w:rsidR="002D3943">
              <w:rPr>
                <w:lang w:val="tt-RU" w:eastAsia="en-US"/>
              </w:rPr>
              <w:t>. Шагыйрь М.</w:t>
            </w:r>
            <w:r>
              <w:rPr>
                <w:lang w:val="tt-RU" w:eastAsia="en-US"/>
              </w:rPr>
              <w:t xml:space="preserve"> Мирза турында мәгълүмат, робагыйлар, газәл</w:t>
            </w:r>
            <w:r w:rsidR="002D3943" w:rsidRPr="00E34BCE">
              <w:rPr>
                <w:lang w:val="tt-RU" w:eastAsia="en-US"/>
              </w:rPr>
              <w:t>. Шигырь т</w:t>
            </w:r>
            <w:r>
              <w:rPr>
                <w:lang w:val="tt-RU" w:eastAsia="en-US"/>
              </w:rPr>
              <w:t>өзелешенә хас үзенчәлекләр</w:t>
            </w:r>
            <w:r w:rsidR="002D3943" w:rsidRPr="00E34BCE">
              <w:rPr>
                <w:lang w:val="tt-RU" w:eastAsia="en-US"/>
              </w:rPr>
              <w:t>. Күң</w:t>
            </w:r>
            <w:r>
              <w:rPr>
                <w:lang w:val="tt-RU" w:eastAsia="en-US"/>
              </w:rPr>
              <w:t>ел лирикасы</w:t>
            </w:r>
            <w:r w:rsidR="002D3943">
              <w:rPr>
                <w:lang w:val="tt-RU" w:eastAsia="en-US"/>
              </w:rPr>
              <w:t>, шагыйрә Ф.</w:t>
            </w:r>
            <w:r w:rsidR="002D3943" w:rsidRPr="00E34BCE">
              <w:rPr>
                <w:lang w:val="tt-RU" w:eastAsia="en-US"/>
              </w:rPr>
              <w:t xml:space="preserve"> Җама</w:t>
            </w:r>
            <w:r>
              <w:rPr>
                <w:lang w:val="tt-RU" w:eastAsia="en-US"/>
              </w:rPr>
              <w:t>летдинова турында мәгълүмат</w:t>
            </w:r>
            <w:r w:rsidR="002D3943" w:rsidRPr="00E34BCE">
              <w:rPr>
                <w:lang w:val="tt-RU" w:eastAsia="en-US"/>
              </w:rPr>
              <w:t>, “Ташлар” һәм “Кунак көткән кебек”</w:t>
            </w:r>
            <w:r>
              <w:rPr>
                <w:lang w:val="tt-RU" w:eastAsia="en-US"/>
              </w:rPr>
              <w:t xml:space="preserve"> шигырьләре. </w:t>
            </w:r>
            <w:r w:rsidR="002D3943">
              <w:rPr>
                <w:lang w:val="tt-RU" w:eastAsia="en-US"/>
              </w:rPr>
              <w:t>Р.</w:t>
            </w:r>
            <w:r w:rsidR="002D3943" w:rsidRPr="00E34BCE">
              <w:rPr>
                <w:lang w:val="tt-RU" w:eastAsia="en-US"/>
              </w:rPr>
              <w:t xml:space="preserve"> Әхмәтҗановның тормыш юлы һәм иҗад</w:t>
            </w:r>
            <w:r>
              <w:rPr>
                <w:lang w:val="tt-RU" w:eastAsia="en-US"/>
              </w:rPr>
              <w:t>и эшчәнлеге турында белешмә</w:t>
            </w:r>
            <w:r w:rsidR="002D3943" w:rsidRPr="00E34BCE">
              <w:rPr>
                <w:lang w:val="tt-RU" w:eastAsia="en-US"/>
              </w:rPr>
              <w:t>, “Сандуг</w:t>
            </w:r>
            <w:r>
              <w:rPr>
                <w:lang w:val="tt-RU" w:eastAsia="en-US"/>
              </w:rPr>
              <w:t>ач керде күңелгә” шигыре</w:t>
            </w:r>
            <w:r w:rsidR="002D3943" w:rsidRPr="00E34BCE">
              <w:rPr>
                <w:lang w:val="tt-RU" w:eastAsia="en-US"/>
              </w:rPr>
              <w:t>. “Күңел халәте”, “рух”,</w:t>
            </w:r>
            <w:r>
              <w:rPr>
                <w:lang w:val="tt-RU" w:eastAsia="en-US"/>
              </w:rPr>
              <w:t xml:space="preserve"> “холык” төшенчәләр</w:t>
            </w:r>
            <w:r w:rsidR="002D3943" w:rsidRPr="00E34BCE">
              <w:rPr>
                <w:lang w:val="tt-RU" w:eastAsia="en-US"/>
              </w:rPr>
              <w:t xml:space="preserve">. </w:t>
            </w:r>
          </w:p>
        </w:tc>
        <w:tc>
          <w:tcPr>
            <w:tcW w:w="1047" w:type="dxa"/>
          </w:tcPr>
          <w:p w:rsidR="002D3943" w:rsidRPr="008E2133" w:rsidRDefault="002D3943" w:rsidP="00C910E2">
            <w:pPr>
              <w:jc w:val="center"/>
              <w:rPr>
                <w:lang w:val="tt-RU" w:eastAsia="en-US"/>
              </w:rPr>
            </w:pPr>
          </w:p>
        </w:tc>
      </w:tr>
      <w:tr w:rsidR="002D3943" w:rsidRPr="00EB15B2" w:rsidTr="00542A12">
        <w:trPr>
          <w:trHeight w:val="1350"/>
        </w:trPr>
        <w:tc>
          <w:tcPr>
            <w:tcW w:w="712" w:type="dxa"/>
          </w:tcPr>
          <w:p w:rsidR="002D3943" w:rsidRPr="008E2133" w:rsidRDefault="002D3943" w:rsidP="00C910E2">
            <w:pPr>
              <w:ind w:firstLine="42"/>
              <w:jc w:val="center"/>
              <w:rPr>
                <w:lang w:val="tt-RU" w:eastAsia="en-US"/>
              </w:rPr>
            </w:pPr>
            <w:r>
              <w:rPr>
                <w:lang w:val="tt-RU" w:eastAsia="en-US"/>
              </w:rPr>
              <w:t>5</w:t>
            </w:r>
          </w:p>
        </w:tc>
        <w:tc>
          <w:tcPr>
            <w:tcW w:w="13191" w:type="dxa"/>
          </w:tcPr>
          <w:p w:rsidR="002D3943" w:rsidRPr="0064182D" w:rsidRDefault="002D3943" w:rsidP="00C910E2">
            <w:pPr>
              <w:jc w:val="both"/>
              <w:rPr>
                <w:b/>
                <w:lang w:val="tt-RU" w:eastAsia="en-US"/>
              </w:rPr>
            </w:pPr>
            <w:r w:rsidRPr="0064182D">
              <w:rPr>
                <w:b/>
                <w:bCs/>
                <w:lang w:val="tt-RU" w:eastAsia="en-US"/>
              </w:rPr>
              <w:t>Театр – яктылыкка, нурга илтә!</w:t>
            </w:r>
          </w:p>
          <w:p w:rsidR="002D3943" w:rsidRPr="008E2133" w:rsidRDefault="002D3943" w:rsidP="00363A3E">
            <w:pPr>
              <w:rPr>
                <w:lang w:val="tt-RU" w:eastAsia="en-US"/>
              </w:rPr>
            </w:pPr>
            <w:r>
              <w:rPr>
                <w:lang w:val="tt-RU" w:eastAsia="en-US"/>
              </w:rPr>
              <w:t>Г.</w:t>
            </w:r>
            <w:r w:rsidRPr="00E34BCE">
              <w:rPr>
                <w:lang w:val="tt-RU" w:eastAsia="en-US"/>
              </w:rPr>
              <w:t xml:space="preserve"> Камал яшәгән чор турында тарих</w:t>
            </w:r>
            <w:r w:rsidR="0064182D">
              <w:rPr>
                <w:lang w:val="tt-RU" w:eastAsia="en-US"/>
              </w:rPr>
              <w:t>и белешмә</w:t>
            </w:r>
            <w:r>
              <w:rPr>
                <w:lang w:val="tt-RU" w:eastAsia="en-US"/>
              </w:rPr>
              <w:t>.</w:t>
            </w:r>
            <w:r>
              <w:rPr>
                <w:lang w:val="tt-RU" w:eastAsia="en-US"/>
              </w:rPr>
              <w:tab/>
              <w:t>Г.</w:t>
            </w:r>
            <w:r w:rsidRPr="00E34BCE">
              <w:rPr>
                <w:lang w:val="tt-RU" w:eastAsia="en-US"/>
              </w:rPr>
              <w:t xml:space="preserve"> Камалның тормыш юлы һәм иҗаты тур</w:t>
            </w:r>
            <w:r w:rsidR="0064182D">
              <w:rPr>
                <w:lang w:val="tt-RU" w:eastAsia="en-US"/>
              </w:rPr>
              <w:t>ында мәгълүмат</w:t>
            </w:r>
            <w:r w:rsidRPr="00E34BCE">
              <w:rPr>
                <w:lang w:val="tt-RU" w:eastAsia="en-US"/>
              </w:rPr>
              <w:t>,</w:t>
            </w:r>
            <w:r w:rsidR="0064182D">
              <w:rPr>
                <w:lang w:val="tt-RU" w:eastAsia="en-US"/>
              </w:rPr>
              <w:t xml:space="preserve"> “Беренче театр” әсәре</w:t>
            </w:r>
            <w:r w:rsidRPr="00E34BCE">
              <w:rPr>
                <w:lang w:val="tt-RU" w:eastAsia="en-US"/>
              </w:rPr>
              <w:t>. Татар театр сәнгате һәм аның тарих</w:t>
            </w:r>
            <w:r w:rsidR="0064182D">
              <w:rPr>
                <w:lang w:val="tt-RU" w:eastAsia="en-US"/>
              </w:rPr>
              <w:t>ы турында төшенчә</w:t>
            </w:r>
            <w:r>
              <w:rPr>
                <w:lang w:val="tt-RU" w:eastAsia="en-US"/>
              </w:rPr>
              <w:t xml:space="preserve">. </w:t>
            </w:r>
            <w:r w:rsidRPr="00E34BCE">
              <w:rPr>
                <w:lang w:val="tt-RU" w:eastAsia="en-US"/>
              </w:rPr>
              <w:t>Татар сәнгате үсешендә зур урын тоткан беренче хатын-кызлар турынд</w:t>
            </w:r>
            <w:r w:rsidR="0064182D">
              <w:rPr>
                <w:lang w:val="tt-RU" w:eastAsia="en-US"/>
              </w:rPr>
              <w:t>а тарихи белешмә</w:t>
            </w:r>
            <w:r>
              <w:rPr>
                <w:lang w:val="tt-RU" w:eastAsia="en-US"/>
              </w:rPr>
              <w:t>. С.</w:t>
            </w:r>
            <w:r w:rsidRPr="00E34BCE">
              <w:rPr>
                <w:lang w:val="tt-RU" w:eastAsia="en-US"/>
              </w:rPr>
              <w:t xml:space="preserve"> Гыйззәтуллина-Волжскаян</w:t>
            </w:r>
            <w:r w:rsidR="0064182D">
              <w:rPr>
                <w:lang w:val="tt-RU" w:eastAsia="en-US"/>
              </w:rPr>
              <w:t>ың тормыш юлы һәм иҗаты</w:t>
            </w:r>
            <w:r w:rsidRPr="00E34BCE">
              <w:rPr>
                <w:lang w:val="tt-RU" w:eastAsia="en-US"/>
              </w:rPr>
              <w:t>. Г.Тукайн</w:t>
            </w:r>
            <w:r w:rsidR="0064182D">
              <w:rPr>
                <w:lang w:val="tt-RU" w:eastAsia="en-US"/>
              </w:rPr>
              <w:t>ың “Ике кояш” шигыре, К.</w:t>
            </w:r>
            <w:r w:rsidRPr="00E34BCE">
              <w:rPr>
                <w:lang w:val="tt-RU" w:eastAsia="en-US"/>
              </w:rPr>
              <w:t>Нәфыйковның “Тукай чәч</w:t>
            </w:r>
            <w:r w:rsidR="0064182D">
              <w:rPr>
                <w:lang w:val="tt-RU" w:eastAsia="en-US"/>
              </w:rPr>
              <w:t>әге” рәсеме</w:t>
            </w:r>
            <w:r>
              <w:rPr>
                <w:lang w:val="tt-RU" w:eastAsia="en-US"/>
              </w:rPr>
              <w:t>. Г.</w:t>
            </w:r>
            <w:r w:rsidRPr="00E34BCE">
              <w:rPr>
                <w:lang w:val="tt-RU" w:eastAsia="en-US"/>
              </w:rPr>
              <w:t xml:space="preserve"> Камал исемендәге Татар дәүләт акад</w:t>
            </w:r>
            <w:r w:rsidR="0064182D">
              <w:rPr>
                <w:lang w:val="tt-RU" w:eastAsia="en-US"/>
              </w:rPr>
              <w:t>емия театры турында белешмә</w:t>
            </w:r>
            <w:r>
              <w:rPr>
                <w:lang w:val="tt-RU" w:eastAsia="en-US"/>
              </w:rPr>
              <w:t>.</w:t>
            </w:r>
            <w:r w:rsidR="0064182D">
              <w:rPr>
                <w:lang w:val="tt-RU" w:eastAsia="en-US"/>
              </w:rPr>
              <w:t xml:space="preserve"> </w:t>
            </w:r>
            <w:r>
              <w:rPr>
                <w:lang w:val="tt-RU" w:eastAsia="en-US"/>
              </w:rPr>
              <w:t>Х.</w:t>
            </w:r>
            <w:r w:rsidRPr="00E34BCE">
              <w:rPr>
                <w:lang w:val="tt-RU" w:eastAsia="en-US"/>
              </w:rPr>
              <w:t xml:space="preserve"> Мөдәррисованың тормыш юлы </w:t>
            </w:r>
            <w:r w:rsidR="00363A3E">
              <w:rPr>
                <w:lang w:val="tt-RU" w:eastAsia="en-US"/>
              </w:rPr>
              <w:t>һәм иҗаты турында мәгълүмат</w:t>
            </w:r>
            <w:r w:rsidRPr="00E34BCE">
              <w:rPr>
                <w:lang w:val="tt-RU" w:eastAsia="en-US"/>
              </w:rPr>
              <w:t>, “Бәйге ха</w:t>
            </w:r>
            <w:r w:rsidR="00363A3E">
              <w:rPr>
                <w:lang w:val="tt-RU" w:eastAsia="en-US"/>
              </w:rPr>
              <w:t xml:space="preserve">кы” повестеннан өзек, </w:t>
            </w:r>
            <w:r w:rsidRPr="00E34BCE">
              <w:rPr>
                <w:lang w:val="tt-RU" w:eastAsia="en-US"/>
              </w:rPr>
              <w:t>театр сәнгатенә бәйле һ</w:t>
            </w:r>
            <w:r w:rsidR="00363A3E">
              <w:rPr>
                <w:lang w:val="tt-RU" w:eastAsia="en-US"/>
              </w:rPr>
              <w:t>өнәрләр турында мәгълүмат</w:t>
            </w:r>
            <w:r>
              <w:rPr>
                <w:lang w:val="tt-RU" w:eastAsia="en-US"/>
              </w:rPr>
              <w:t>.</w:t>
            </w:r>
          </w:p>
        </w:tc>
        <w:tc>
          <w:tcPr>
            <w:tcW w:w="1047" w:type="dxa"/>
          </w:tcPr>
          <w:p w:rsidR="002D3943" w:rsidRPr="008E2133" w:rsidRDefault="002D3943" w:rsidP="00C910E2">
            <w:pPr>
              <w:jc w:val="center"/>
              <w:rPr>
                <w:lang w:val="tt-RU" w:eastAsia="en-US"/>
              </w:rPr>
            </w:pPr>
          </w:p>
        </w:tc>
      </w:tr>
      <w:tr w:rsidR="002D3943" w:rsidRPr="00EB15B2" w:rsidTr="00542A12">
        <w:trPr>
          <w:trHeight w:val="971"/>
        </w:trPr>
        <w:tc>
          <w:tcPr>
            <w:tcW w:w="712" w:type="dxa"/>
          </w:tcPr>
          <w:p w:rsidR="002D3943" w:rsidRPr="008E2133" w:rsidRDefault="002D3943" w:rsidP="00C910E2">
            <w:pPr>
              <w:ind w:firstLine="42"/>
              <w:jc w:val="center"/>
              <w:rPr>
                <w:lang w:val="tt-RU" w:eastAsia="en-US"/>
              </w:rPr>
            </w:pPr>
            <w:r>
              <w:rPr>
                <w:lang w:val="tt-RU" w:eastAsia="en-US"/>
              </w:rPr>
              <w:t>6</w:t>
            </w:r>
          </w:p>
        </w:tc>
        <w:tc>
          <w:tcPr>
            <w:tcW w:w="13191" w:type="dxa"/>
          </w:tcPr>
          <w:p w:rsidR="002D3943" w:rsidRPr="00363A3E" w:rsidRDefault="002D3943" w:rsidP="00C910E2">
            <w:pPr>
              <w:jc w:val="both"/>
              <w:rPr>
                <w:b/>
                <w:lang w:val="tt-RU" w:eastAsia="en-US"/>
              </w:rPr>
            </w:pPr>
            <w:r w:rsidRPr="00363A3E">
              <w:rPr>
                <w:b/>
                <w:lang w:val="tt-RU" w:eastAsia="en-US"/>
              </w:rPr>
              <w:t>Мең шифага ия кулларда</w:t>
            </w:r>
          </w:p>
          <w:p w:rsidR="002D3943" w:rsidRPr="00363A3E" w:rsidRDefault="002D3943" w:rsidP="00C910E2">
            <w:pPr>
              <w:jc w:val="both"/>
              <w:rPr>
                <w:b/>
                <w:lang w:val="tt-RU" w:eastAsia="en-US"/>
              </w:rPr>
            </w:pPr>
            <w:r w:rsidRPr="00363A3E">
              <w:rPr>
                <w:b/>
                <w:lang w:val="tt-RU" w:eastAsia="en-US"/>
              </w:rPr>
              <w:t>Күпме язмышларның эзе бар...</w:t>
            </w:r>
          </w:p>
          <w:p w:rsidR="002D3943" w:rsidRPr="008E2133" w:rsidRDefault="002D3943" w:rsidP="00363A3E">
            <w:pPr>
              <w:jc w:val="both"/>
              <w:rPr>
                <w:lang w:val="tt-RU"/>
              </w:rPr>
            </w:pPr>
            <w:r w:rsidRPr="0015630F">
              <w:rPr>
                <w:lang w:val="tt-RU"/>
              </w:rPr>
              <w:t>Г.Әпсәләмовның тормыш юл</w:t>
            </w:r>
            <w:r w:rsidR="00363A3E">
              <w:rPr>
                <w:lang w:val="tt-RU"/>
              </w:rPr>
              <w:t>ы һәм иҗаты</w:t>
            </w:r>
            <w:r w:rsidRPr="0015630F">
              <w:rPr>
                <w:lang w:val="tt-RU"/>
              </w:rPr>
              <w:t xml:space="preserve">, “Ак </w:t>
            </w:r>
            <w:r w:rsidR="00363A3E">
              <w:rPr>
                <w:lang w:val="tt-RU"/>
              </w:rPr>
              <w:t>чәчәкләр” романыннан өзек</w:t>
            </w:r>
            <w:r w:rsidRPr="0015630F">
              <w:rPr>
                <w:lang w:val="tt-RU"/>
              </w:rPr>
              <w:t>.</w:t>
            </w:r>
            <w:r w:rsidRPr="0015630F">
              <w:rPr>
                <w:rFonts w:ascii="Calibri" w:hAnsi="Calibri"/>
                <w:sz w:val="22"/>
                <w:szCs w:val="22"/>
                <w:lang w:val="tt-RU" w:eastAsia="en-US"/>
              </w:rPr>
              <w:t xml:space="preserve"> </w:t>
            </w:r>
            <w:r w:rsidRPr="0015630F">
              <w:rPr>
                <w:lang w:val="tt-RU"/>
              </w:rPr>
              <w:t xml:space="preserve">Медицина хезмәткәрләре лексикасы, медицина </w:t>
            </w:r>
            <w:r w:rsidR="00363A3E">
              <w:rPr>
                <w:lang w:val="tt-RU"/>
              </w:rPr>
              <w:t>терминнары турында мәгълүмат</w:t>
            </w:r>
            <w:r w:rsidRPr="0015630F">
              <w:rPr>
                <w:lang w:val="tt-RU"/>
              </w:rPr>
              <w:t>.</w:t>
            </w:r>
            <w:r w:rsidRPr="0015630F">
              <w:rPr>
                <w:rFonts w:ascii="Calibri" w:hAnsi="Calibri"/>
                <w:sz w:val="22"/>
                <w:szCs w:val="22"/>
                <w:lang w:val="tt-RU" w:eastAsia="en-US"/>
              </w:rPr>
              <w:t xml:space="preserve"> Р</w:t>
            </w:r>
            <w:r w:rsidRPr="0015630F">
              <w:rPr>
                <w:lang w:val="tt-RU"/>
              </w:rPr>
              <w:t>оман, хронотоп төшенчәл</w:t>
            </w:r>
            <w:r w:rsidR="00363A3E">
              <w:rPr>
                <w:lang w:val="tt-RU"/>
              </w:rPr>
              <w:t xml:space="preserve">әре. </w:t>
            </w:r>
            <w:r>
              <w:rPr>
                <w:lang w:val="tt-RU"/>
              </w:rPr>
              <w:t>С.</w:t>
            </w:r>
            <w:r w:rsidRPr="0015630F">
              <w:rPr>
                <w:lang w:val="tt-RU"/>
              </w:rPr>
              <w:t xml:space="preserve"> Сөләйманованың тормыш юлы һәм иҗ</w:t>
            </w:r>
            <w:r w:rsidR="00363A3E">
              <w:rPr>
                <w:lang w:val="tt-RU"/>
              </w:rPr>
              <w:t>аты</w:t>
            </w:r>
            <w:r w:rsidRPr="0015630F">
              <w:rPr>
                <w:lang w:val="tt-RU"/>
              </w:rPr>
              <w:t>, “Гөлбадран” повестеның бер өлеше бу</w:t>
            </w:r>
            <w:r w:rsidR="00363A3E">
              <w:rPr>
                <w:lang w:val="tt-RU"/>
              </w:rPr>
              <w:t>лган “Дөнья бу...” өзеге</w:t>
            </w:r>
            <w:r w:rsidRPr="0015630F">
              <w:rPr>
                <w:lang w:val="tt-RU"/>
              </w:rPr>
              <w:t xml:space="preserve">. </w:t>
            </w:r>
          </w:p>
        </w:tc>
        <w:tc>
          <w:tcPr>
            <w:tcW w:w="1047" w:type="dxa"/>
          </w:tcPr>
          <w:p w:rsidR="002D3943" w:rsidRPr="008E2133" w:rsidRDefault="002D3943" w:rsidP="00C910E2">
            <w:pPr>
              <w:jc w:val="center"/>
              <w:rPr>
                <w:lang w:val="tt-RU" w:eastAsia="en-US"/>
              </w:rPr>
            </w:pPr>
          </w:p>
        </w:tc>
      </w:tr>
      <w:tr w:rsidR="002D3943" w:rsidRPr="008E2133" w:rsidTr="00542A12">
        <w:trPr>
          <w:trHeight w:val="781"/>
        </w:trPr>
        <w:tc>
          <w:tcPr>
            <w:tcW w:w="712" w:type="dxa"/>
          </w:tcPr>
          <w:p w:rsidR="002D3943" w:rsidRPr="008E2133" w:rsidRDefault="002D3943" w:rsidP="00C910E2">
            <w:pPr>
              <w:ind w:firstLine="42"/>
              <w:jc w:val="center"/>
              <w:rPr>
                <w:lang w:val="tt-RU" w:eastAsia="en-US"/>
              </w:rPr>
            </w:pPr>
            <w:r>
              <w:rPr>
                <w:lang w:val="tt-RU" w:eastAsia="en-US"/>
              </w:rPr>
              <w:t>7</w:t>
            </w:r>
          </w:p>
        </w:tc>
        <w:tc>
          <w:tcPr>
            <w:tcW w:w="13191" w:type="dxa"/>
          </w:tcPr>
          <w:p w:rsidR="002D3943" w:rsidRPr="00363A3E" w:rsidRDefault="002D3943" w:rsidP="00C910E2">
            <w:pPr>
              <w:rPr>
                <w:b/>
                <w:bCs/>
                <w:iCs/>
                <w:lang w:val="tt-RU" w:eastAsia="en-US"/>
              </w:rPr>
            </w:pPr>
            <w:r w:rsidRPr="00363A3E">
              <w:rPr>
                <w:b/>
                <w:bCs/>
                <w:iCs/>
                <w:lang w:val="tt-RU" w:eastAsia="en-US"/>
              </w:rPr>
              <w:t>Укытучым! Синең бөек исмең</w:t>
            </w:r>
          </w:p>
          <w:p w:rsidR="002D3943" w:rsidRPr="00363A3E" w:rsidRDefault="002D3943" w:rsidP="00C910E2">
            <w:pPr>
              <w:jc w:val="both"/>
              <w:rPr>
                <w:b/>
                <w:lang w:val="tt-RU" w:eastAsia="en-US"/>
              </w:rPr>
            </w:pPr>
            <w:r w:rsidRPr="00363A3E">
              <w:rPr>
                <w:b/>
                <w:bCs/>
                <w:iCs/>
                <w:lang w:val="tt-RU" w:eastAsia="en-US"/>
              </w:rPr>
              <w:t>Йөрәгемдә мәңге сакланыр</w:t>
            </w:r>
            <w:r w:rsidRPr="00363A3E">
              <w:rPr>
                <w:b/>
                <w:lang w:val="tt-RU" w:eastAsia="en-US"/>
              </w:rPr>
              <w:t>...</w:t>
            </w:r>
          </w:p>
          <w:p w:rsidR="002D3943" w:rsidRPr="008E2133" w:rsidRDefault="002D3943" w:rsidP="00363A3E">
            <w:pPr>
              <w:jc w:val="both"/>
              <w:rPr>
                <w:lang w:val="tt-RU" w:eastAsia="en-US"/>
              </w:rPr>
            </w:pPr>
            <w:r w:rsidRPr="0015630F">
              <w:rPr>
                <w:lang w:val="tt-RU"/>
              </w:rPr>
              <w:t>Бөек Ватан сугышыннан соңгы еллар турында тарихи мәгълүма</w:t>
            </w:r>
            <w:r w:rsidR="00363A3E">
              <w:rPr>
                <w:lang w:val="tt-RU"/>
              </w:rPr>
              <w:t>т</w:t>
            </w:r>
            <w:r>
              <w:rPr>
                <w:lang w:val="tt-RU"/>
              </w:rPr>
              <w:t>. М.</w:t>
            </w:r>
            <w:r w:rsidRPr="0015630F">
              <w:rPr>
                <w:lang w:val="tt-RU"/>
              </w:rPr>
              <w:t>Мәһди</w:t>
            </w:r>
            <w:r w:rsidR="00363A3E">
              <w:rPr>
                <w:lang w:val="tt-RU"/>
              </w:rPr>
              <w:t>евнең тормыш юлы, иҗаты</w:t>
            </w:r>
            <w:r w:rsidRPr="0015630F">
              <w:rPr>
                <w:lang w:val="tt-RU"/>
              </w:rPr>
              <w:t>, “Фронтовикл</w:t>
            </w:r>
            <w:r w:rsidR="00363A3E">
              <w:rPr>
                <w:lang w:val="tt-RU"/>
              </w:rPr>
              <w:t xml:space="preserve">ар” </w:t>
            </w:r>
            <w:r w:rsidR="00363A3E">
              <w:rPr>
                <w:lang w:val="tt-RU"/>
              </w:rPr>
              <w:lastRenderedPageBreak/>
              <w:t>романыннан өзек</w:t>
            </w:r>
            <w:r w:rsidRPr="0015630F">
              <w:rPr>
                <w:lang w:val="tt-RU"/>
              </w:rPr>
              <w:t>. “Миңа ошаган һөнәр” дигән темага хикәя язу.</w:t>
            </w:r>
            <w:r>
              <w:rPr>
                <w:lang w:val="tt-RU"/>
              </w:rPr>
              <w:t xml:space="preserve"> </w:t>
            </w:r>
            <w:r w:rsidRPr="0015630F">
              <w:rPr>
                <w:lang w:val="tt-RU"/>
              </w:rPr>
              <w:t>В.Нурие</w:t>
            </w:r>
            <w:r w:rsidR="00363A3E">
              <w:rPr>
                <w:lang w:val="tt-RU"/>
              </w:rPr>
              <w:t xml:space="preserve">вның тормышы, иҗаты, “Инша” хикәясе. </w:t>
            </w:r>
            <w:r w:rsidRPr="0015630F">
              <w:rPr>
                <w:lang w:val="tt-RU"/>
              </w:rPr>
              <w:t>“Идел” ж</w:t>
            </w:r>
            <w:r w:rsidR="00363A3E">
              <w:rPr>
                <w:lang w:val="tt-RU"/>
              </w:rPr>
              <w:t>урналы турында мәгълүмат</w:t>
            </w:r>
            <w:r w:rsidRPr="0015630F">
              <w:rPr>
                <w:lang w:val="tt-RU"/>
              </w:rPr>
              <w:t>.</w:t>
            </w:r>
            <w:r>
              <w:rPr>
                <w:rFonts w:ascii="Calibri" w:hAnsi="Calibri"/>
                <w:sz w:val="22"/>
                <w:szCs w:val="22"/>
                <w:lang w:val="tt-RU" w:eastAsia="en-US"/>
              </w:rPr>
              <w:t xml:space="preserve"> </w:t>
            </w:r>
          </w:p>
        </w:tc>
        <w:tc>
          <w:tcPr>
            <w:tcW w:w="1047" w:type="dxa"/>
          </w:tcPr>
          <w:p w:rsidR="002D3943" w:rsidRPr="008E2133" w:rsidRDefault="002D3943" w:rsidP="00C910E2">
            <w:pPr>
              <w:jc w:val="center"/>
              <w:rPr>
                <w:lang w:val="tt-RU" w:eastAsia="en-US"/>
              </w:rPr>
            </w:pPr>
          </w:p>
        </w:tc>
      </w:tr>
      <w:tr w:rsidR="002D3943" w:rsidRPr="00E05EF0" w:rsidTr="00542A12">
        <w:trPr>
          <w:trHeight w:val="1550"/>
        </w:trPr>
        <w:tc>
          <w:tcPr>
            <w:tcW w:w="712" w:type="dxa"/>
          </w:tcPr>
          <w:p w:rsidR="002D3943" w:rsidRPr="008E2133" w:rsidRDefault="002D3943" w:rsidP="00C910E2">
            <w:pPr>
              <w:ind w:firstLine="42"/>
              <w:jc w:val="center"/>
              <w:rPr>
                <w:lang w:val="tt-RU" w:eastAsia="en-US"/>
              </w:rPr>
            </w:pPr>
            <w:r>
              <w:rPr>
                <w:lang w:val="tt-RU" w:eastAsia="en-US"/>
              </w:rPr>
              <w:lastRenderedPageBreak/>
              <w:t>8</w:t>
            </w:r>
          </w:p>
        </w:tc>
        <w:tc>
          <w:tcPr>
            <w:tcW w:w="13191" w:type="dxa"/>
          </w:tcPr>
          <w:p w:rsidR="002D3943" w:rsidRPr="00363A3E" w:rsidRDefault="002D3943" w:rsidP="00C910E2">
            <w:pPr>
              <w:jc w:val="both"/>
              <w:rPr>
                <w:b/>
                <w:lang w:val="tt-RU" w:eastAsia="en-US"/>
              </w:rPr>
            </w:pPr>
            <w:r w:rsidRPr="00363A3E">
              <w:rPr>
                <w:b/>
                <w:lang w:val="tt-RU" w:eastAsia="en-US"/>
              </w:rPr>
              <w:t>Авыр эшкә беләк бар,</w:t>
            </w:r>
          </w:p>
          <w:p w:rsidR="002D3943" w:rsidRPr="00363A3E" w:rsidRDefault="002D3943" w:rsidP="00C910E2">
            <w:pPr>
              <w:jc w:val="both"/>
              <w:rPr>
                <w:b/>
                <w:lang w:val="tt-RU" w:eastAsia="en-US"/>
              </w:rPr>
            </w:pPr>
            <w:r w:rsidRPr="00363A3E">
              <w:rPr>
                <w:b/>
                <w:lang w:val="tt-RU" w:eastAsia="en-US"/>
              </w:rPr>
              <w:t>Кыю эшкә йөрәк бар</w:t>
            </w:r>
            <w:r w:rsidR="00363A3E" w:rsidRPr="00363A3E">
              <w:rPr>
                <w:b/>
                <w:lang w:val="tt-RU" w:eastAsia="en-US"/>
              </w:rPr>
              <w:t>.</w:t>
            </w:r>
          </w:p>
          <w:p w:rsidR="002D3943" w:rsidRDefault="002D3943" w:rsidP="004A0474">
            <w:pPr>
              <w:jc w:val="both"/>
              <w:rPr>
                <w:lang w:val="tt-RU"/>
              </w:rPr>
            </w:pPr>
            <w:r>
              <w:rPr>
                <w:lang w:val="tt-RU"/>
              </w:rPr>
              <w:t>Х.</w:t>
            </w:r>
            <w:r w:rsidRPr="0015630F">
              <w:rPr>
                <w:lang w:val="tt-RU"/>
              </w:rPr>
              <w:t>Сарьянның тормыш юлы һәм иҗаты, күпкырл</w:t>
            </w:r>
            <w:r w:rsidR="00363A3E">
              <w:rPr>
                <w:lang w:val="tt-RU"/>
              </w:rPr>
              <w:t>ы эшчәнлеге турында белешмә</w:t>
            </w:r>
            <w:r w:rsidRPr="0015630F">
              <w:rPr>
                <w:lang w:val="tt-RU"/>
              </w:rPr>
              <w:t>, “Әт</w:t>
            </w:r>
            <w:r w:rsidR="00363A3E">
              <w:rPr>
                <w:lang w:val="tt-RU"/>
              </w:rPr>
              <w:t>кәм һөнәре” повестеннан өзек</w:t>
            </w:r>
            <w:r w:rsidRPr="0015630F">
              <w:rPr>
                <w:lang w:val="tt-RU"/>
              </w:rPr>
              <w:t>. Татар халкының борынгыдан килгә</w:t>
            </w:r>
            <w:r w:rsidR="00363A3E">
              <w:rPr>
                <w:lang w:val="tt-RU"/>
              </w:rPr>
              <w:t>н һөнәрләре турында белешмә</w:t>
            </w:r>
            <w:r w:rsidRPr="0015630F">
              <w:rPr>
                <w:lang w:val="tt-RU"/>
              </w:rPr>
              <w:t>. 1950 – 1960 нчы елл</w:t>
            </w:r>
            <w:r w:rsidR="00363A3E">
              <w:rPr>
                <w:lang w:val="tt-RU"/>
              </w:rPr>
              <w:t>ар турында тарихи мәгълүмат</w:t>
            </w:r>
            <w:r w:rsidRPr="0015630F">
              <w:rPr>
                <w:lang w:val="tt-RU"/>
              </w:rPr>
              <w:t>.</w:t>
            </w:r>
            <w:r>
              <w:rPr>
                <w:lang w:val="tt-RU"/>
              </w:rPr>
              <w:t xml:space="preserve"> И.</w:t>
            </w:r>
            <w:r w:rsidRPr="0015630F">
              <w:rPr>
                <w:lang w:val="tt-RU"/>
              </w:rPr>
              <w:t>Юзеевны</w:t>
            </w:r>
            <w:r w:rsidR="00363A3E">
              <w:rPr>
                <w:lang w:val="tt-RU"/>
              </w:rPr>
              <w:t>ң тормыш юлы, иҗаты, “Таныш моңнар” поэмасы</w:t>
            </w:r>
            <w:r w:rsidRPr="00363A3E">
              <w:rPr>
                <w:lang w:val="tt-RU"/>
              </w:rPr>
              <w:t>.</w:t>
            </w:r>
            <w:r w:rsidRPr="00363A3E">
              <w:rPr>
                <w:sz w:val="22"/>
                <w:szCs w:val="22"/>
                <w:lang w:val="tt-RU" w:eastAsia="en-US"/>
              </w:rPr>
              <w:t xml:space="preserve"> П</w:t>
            </w:r>
            <w:r w:rsidRPr="00363A3E">
              <w:rPr>
                <w:lang w:val="tt-RU"/>
              </w:rPr>
              <w:t>оэма</w:t>
            </w:r>
            <w:r w:rsidRPr="0015630F">
              <w:rPr>
                <w:lang w:val="tt-RU"/>
              </w:rPr>
              <w:t>.</w:t>
            </w:r>
            <w:r w:rsidRPr="0015630F">
              <w:rPr>
                <w:rFonts w:ascii="Calibri" w:hAnsi="Calibri"/>
                <w:sz w:val="22"/>
                <w:szCs w:val="22"/>
                <w:lang w:val="tt-RU" w:eastAsia="en-US"/>
              </w:rPr>
              <w:t xml:space="preserve"> </w:t>
            </w:r>
            <w:r>
              <w:rPr>
                <w:lang w:val="tt-RU"/>
              </w:rPr>
              <w:t>Х.</w:t>
            </w:r>
            <w:r w:rsidRPr="0015630F">
              <w:rPr>
                <w:lang w:val="tt-RU"/>
              </w:rPr>
              <w:t>Камаловның т</w:t>
            </w:r>
            <w:r w:rsidR="00363A3E">
              <w:rPr>
                <w:lang w:val="tt-RU"/>
              </w:rPr>
              <w:t>ормыш юлы һәм иҗаты, “Очучы” хикәясе</w:t>
            </w:r>
            <w:r>
              <w:rPr>
                <w:lang w:val="tt-RU"/>
              </w:rPr>
              <w:t xml:space="preserve">. </w:t>
            </w:r>
            <w:r w:rsidRPr="0015630F">
              <w:rPr>
                <w:lang w:val="tt-RU"/>
              </w:rPr>
              <w:t>Очучы һөнәре турында мәгъл</w:t>
            </w:r>
            <w:r w:rsidR="00363A3E">
              <w:rPr>
                <w:lang w:val="tt-RU"/>
              </w:rPr>
              <w:t>үмат</w:t>
            </w:r>
            <w:r w:rsidRPr="0015630F">
              <w:rPr>
                <w:lang w:val="tt-RU"/>
              </w:rPr>
              <w:t>.</w:t>
            </w:r>
            <w:r w:rsidRPr="0015630F">
              <w:rPr>
                <w:rFonts w:ascii="Calibri" w:hAnsi="Calibri"/>
                <w:sz w:val="22"/>
                <w:szCs w:val="22"/>
                <w:lang w:val="tt-RU" w:eastAsia="en-US"/>
              </w:rPr>
              <w:t xml:space="preserve"> </w:t>
            </w:r>
            <w:r w:rsidRPr="0015630F">
              <w:rPr>
                <w:lang w:val="tt-RU"/>
              </w:rPr>
              <w:t>Бүгенге көндә статистика буенча иң кирәкле (востребованн</w:t>
            </w:r>
            <w:r w:rsidR="00363A3E">
              <w:rPr>
                <w:lang w:val="tt-RU"/>
              </w:rPr>
              <w:t>ая) булган һөнәрләр</w:t>
            </w:r>
            <w:r w:rsidRPr="0015630F">
              <w:rPr>
                <w:lang w:val="tt-RU"/>
              </w:rPr>
              <w:t>.</w:t>
            </w:r>
            <w:r w:rsidRPr="0015630F">
              <w:rPr>
                <w:rFonts w:ascii="Calibri" w:hAnsi="Calibri"/>
                <w:sz w:val="22"/>
                <w:szCs w:val="22"/>
                <w:lang w:val="tt-RU" w:eastAsia="en-US"/>
              </w:rPr>
              <w:t xml:space="preserve"> </w:t>
            </w:r>
            <w:r>
              <w:rPr>
                <w:lang w:val="tt-RU"/>
              </w:rPr>
              <w:t>М.</w:t>
            </w:r>
            <w:r w:rsidRPr="0015630F">
              <w:rPr>
                <w:lang w:val="tt-RU"/>
              </w:rPr>
              <w:t>Маликованың тормыш юл</w:t>
            </w:r>
            <w:r w:rsidR="00363A3E">
              <w:rPr>
                <w:lang w:val="tt-RU"/>
              </w:rPr>
              <w:t>ы һәм иҗаты</w:t>
            </w:r>
            <w:r w:rsidRPr="0015630F">
              <w:rPr>
                <w:lang w:val="tt-RU"/>
              </w:rPr>
              <w:t>, “Казан каласы − т</w:t>
            </w:r>
            <w:r w:rsidR="004A0474">
              <w:rPr>
                <w:lang w:val="tt-RU"/>
              </w:rPr>
              <w:t>аш кала” повестеннан өзек</w:t>
            </w:r>
            <w:r w:rsidRPr="0015630F">
              <w:rPr>
                <w:lang w:val="tt-RU"/>
              </w:rPr>
              <w:t>.</w:t>
            </w:r>
            <w:r w:rsidRPr="0015630F">
              <w:rPr>
                <w:rFonts w:ascii="Calibri" w:hAnsi="Calibri"/>
                <w:sz w:val="22"/>
                <w:szCs w:val="22"/>
                <w:lang w:val="tt-RU" w:eastAsia="en-US"/>
              </w:rPr>
              <w:t xml:space="preserve"> </w:t>
            </w:r>
            <w:r w:rsidRPr="0015630F">
              <w:rPr>
                <w:lang w:val="tt-RU"/>
              </w:rPr>
              <w:t>Архитекторла</w:t>
            </w:r>
            <w:r w:rsidR="004A0474">
              <w:rPr>
                <w:lang w:val="tt-RU"/>
              </w:rPr>
              <w:t>р эшчәнлеге</w:t>
            </w:r>
            <w:r w:rsidRPr="0015630F">
              <w:rPr>
                <w:lang w:val="tt-RU"/>
              </w:rPr>
              <w:t xml:space="preserve">. </w:t>
            </w:r>
          </w:p>
        </w:tc>
        <w:tc>
          <w:tcPr>
            <w:tcW w:w="1047" w:type="dxa"/>
          </w:tcPr>
          <w:p w:rsidR="002D3943" w:rsidRPr="008E2133" w:rsidRDefault="002D3943" w:rsidP="00C910E2">
            <w:pPr>
              <w:jc w:val="center"/>
              <w:rPr>
                <w:lang w:val="tt-RU" w:eastAsia="en-US"/>
              </w:rPr>
            </w:pPr>
          </w:p>
        </w:tc>
      </w:tr>
      <w:tr w:rsidR="002D3943" w:rsidRPr="00EB15B2" w:rsidTr="00542A12">
        <w:trPr>
          <w:trHeight w:val="190"/>
        </w:trPr>
        <w:tc>
          <w:tcPr>
            <w:tcW w:w="712" w:type="dxa"/>
            <w:tcBorders>
              <w:bottom w:val="single" w:sz="4" w:space="0" w:color="auto"/>
            </w:tcBorders>
          </w:tcPr>
          <w:p w:rsidR="002D3943" w:rsidRDefault="002D3943" w:rsidP="00C910E2">
            <w:pPr>
              <w:ind w:firstLine="42"/>
              <w:jc w:val="center"/>
              <w:rPr>
                <w:lang w:val="tt-RU" w:eastAsia="en-US"/>
              </w:rPr>
            </w:pPr>
            <w:r>
              <w:rPr>
                <w:lang w:val="tt-RU" w:eastAsia="en-US"/>
              </w:rPr>
              <w:t>9</w:t>
            </w:r>
          </w:p>
        </w:tc>
        <w:tc>
          <w:tcPr>
            <w:tcW w:w="13191" w:type="dxa"/>
            <w:tcBorders>
              <w:bottom w:val="single" w:sz="4" w:space="0" w:color="auto"/>
            </w:tcBorders>
          </w:tcPr>
          <w:p w:rsidR="002D3943" w:rsidRPr="004A0474" w:rsidRDefault="002D3943" w:rsidP="004A0474">
            <w:pPr>
              <w:rPr>
                <w:b/>
                <w:lang w:val="tt-RU" w:eastAsia="en-US"/>
              </w:rPr>
            </w:pPr>
            <w:r w:rsidRPr="004A0474">
              <w:rPr>
                <w:b/>
                <w:lang w:val="tt-RU" w:eastAsia="en-US"/>
              </w:rPr>
              <w:t>Ел буе өйрәнгәннәрне гомумиләштереп кабатлау.</w:t>
            </w:r>
          </w:p>
        </w:tc>
        <w:tc>
          <w:tcPr>
            <w:tcW w:w="1047" w:type="dxa"/>
            <w:tcBorders>
              <w:bottom w:val="single" w:sz="4" w:space="0" w:color="auto"/>
            </w:tcBorders>
          </w:tcPr>
          <w:p w:rsidR="002D3943" w:rsidRPr="008E2133" w:rsidRDefault="002D3943" w:rsidP="00C910E2">
            <w:pPr>
              <w:jc w:val="center"/>
              <w:rPr>
                <w:lang w:val="tt-RU" w:eastAsia="en-US"/>
              </w:rPr>
            </w:pPr>
          </w:p>
        </w:tc>
      </w:tr>
      <w:tr w:rsidR="00E05EF0" w:rsidRPr="008E2133" w:rsidTr="00542A12">
        <w:trPr>
          <w:trHeight w:val="200"/>
        </w:trPr>
        <w:tc>
          <w:tcPr>
            <w:tcW w:w="13903" w:type="dxa"/>
            <w:gridSpan w:val="2"/>
            <w:shd w:val="clear" w:color="auto" w:fill="EEECE1" w:themeFill="background2"/>
          </w:tcPr>
          <w:p w:rsidR="00E05EF0" w:rsidRPr="008E2133" w:rsidRDefault="00E05EF0" w:rsidP="00C910E2">
            <w:pPr>
              <w:ind w:firstLine="709"/>
              <w:jc w:val="both"/>
              <w:rPr>
                <w:lang w:val="tt-RU" w:eastAsia="en-US"/>
              </w:rPr>
            </w:pPr>
            <w:r w:rsidRPr="008E2133">
              <w:rPr>
                <w:lang w:val="tt-RU" w:eastAsia="en-US"/>
              </w:rPr>
              <w:t>Барысы:</w:t>
            </w:r>
          </w:p>
        </w:tc>
        <w:tc>
          <w:tcPr>
            <w:tcW w:w="1047" w:type="dxa"/>
            <w:shd w:val="clear" w:color="auto" w:fill="EEECE1" w:themeFill="background2"/>
          </w:tcPr>
          <w:p w:rsidR="00E05EF0" w:rsidRPr="008E2133" w:rsidRDefault="00E05EF0" w:rsidP="00C910E2">
            <w:pPr>
              <w:jc w:val="center"/>
              <w:rPr>
                <w:lang w:val="tt-RU" w:eastAsia="en-US"/>
              </w:rPr>
            </w:pPr>
          </w:p>
        </w:tc>
      </w:tr>
    </w:tbl>
    <w:p w:rsidR="002F23E5" w:rsidRDefault="002F23E5" w:rsidP="00F06C08">
      <w:pPr>
        <w:ind w:firstLine="567"/>
        <w:jc w:val="center"/>
        <w:rPr>
          <w:b/>
          <w:bCs/>
          <w:lang w:val="tt-RU"/>
        </w:rPr>
      </w:pPr>
    </w:p>
    <w:p w:rsidR="002F23E5" w:rsidRDefault="002F23E5" w:rsidP="00F06C08">
      <w:pPr>
        <w:ind w:firstLine="567"/>
        <w:jc w:val="center"/>
        <w:rPr>
          <w:b/>
          <w:bCs/>
          <w:lang w:val="tt-RU"/>
        </w:rPr>
      </w:pPr>
    </w:p>
    <w:p w:rsidR="00F06C08" w:rsidRDefault="00F06C08" w:rsidP="00F06C08">
      <w:pPr>
        <w:ind w:firstLine="567"/>
        <w:jc w:val="center"/>
        <w:rPr>
          <w:b/>
          <w:bCs/>
          <w:lang w:val="tt-RU"/>
        </w:rPr>
      </w:pPr>
      <w:r>
        <w:rPr>
          <w:b/>
          <w:bCs/>
          <w:lang w:val="tt-RU"/>
        </w:rPr>
        <w:t>КАЛЕНДАРЬ-ТЕМАТИК ПЛАН</w:t>
      </w:r>
    </w:p>
    <w:p w:rsidR="00DD0F94" w:rsidRPr="00F51FD7" w:rsidRDefault="00DD0F94" w:rsidP="0084568F">
      <w:pPr>
        <w:pStyle w:val="af7"/>
        <w:tabs>
          <w:tab w:val="left" w:pos="6237"/>
        </w:tabs>
        <w:ind w:firstLine="0"/>
        <w:rPr>
          <w:rFonts w:asciiTheme="minorHAnsi" w:hAnsiTheme="minorHAnsi" w:cs="Times New Roman"/>
          <w:sz w:val="24"/>
          <w:szCs w:val="24"/>
          <w:lang w:val="tt-RU"/>
        </w:rPr>
      </w:pPr>
    </w:p>
    <w:tbl>
      <w:tblPr>
        <w:tblW w:w="15859" w:type="dxa"/>
        <w:jc w:val="center"/>
        <w:tblLayout w:type="fixed"/>
        <w:tblCellMar>
          <w:left w:w="0" w:type="dxa"/>
          <w:right w:w="0" w:type="dxa"/>
        </w:tblCellMar>
        <w:tblLook w:val="0000" w:firstRow="0" w:lastRow="0" w:firstColumn="0" w:lastColumn="0" w:noHBand="0" w:noVBand="0"/>
      </w:tblPr>
      <w:tblGrid>
        <w:gridCol w:w="601"/>
        <w:gridCol w:w="2792"/>
        <w:gridCol w:w="575"/>
        <w:gridCol w:w="3747"/>
        <w:gridCol w:w="6160"/>
        <w:gridCol w:w="901"/>
        <w:gridCol w:w="1083"/>
      </w:tblGrid>
      <w:tr w:rsidR="002F23E5" w:rsidRPr="00B87ADD" w:rsidTr="004C72E1">
        <w:trPr>
          <w:trHeight w:val="625"/>
          <w:tblHeader/>
          <w:jc w:val="center"/>
        </w:trPr>
        <w:tc>
          <w:tcPr>
            <w:tcW w:w="601"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57" w:type="dxa"/>
              <w:left w:w="57" w:type="dxa"/>
              <w:bottom w:w="85" w:type="dxa"/>
              <w:right w:w="57" w:type="dxa"/>
            </w:tcMar>
            <w:vAlign w:val="center"/>
          </w:tcPr>
          <w:p w:rsidR="002F23E5" w:rsidRPr="00B87ADD" w:rsidRDefault="002F23E5" w:rsidP="00430B56">
            <w:pPr>
              <w:pStyle w:val="af6"/>
              <w:spacing w:line="240" w:lineRule="auto"/>
              <w:jc w:val="center"/>
              <w:rPr>
                <w:rFonts w:ascii="Times New Roman" w:hAnsi="Times New Roman" w:cs="Times New Roman"/>
                <w:b/>
                <w:sz w:val="20"/>
                <w:szCs w:val="20"/>
                <w:lang w:val="tt-RU"/>
              </w:rPr>
            </w:pPr>
            <w:r w:rsidRPr="00B87ADD">
              <w:rPr>
                <w:rFonts w:ascii="Times New Roman" w:hAnsi="Times New Roman" w:cs="Times New Roman"/>
                <w:b/>
                <w:sz w:val="20"/>
                <w:szCs w:val="20"/>
                <w:lang w:val="tt-RU"/>
              </w:rPr>
              <w:t>№</w:t>
            </w:r>
          </w:p>
        </w:tc>
        <w:tc>
          <w:tcPr>
            <w:tcW w:w="2792"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57" w:type="dxa"/>
              <w:left w:w="57" w:type="dxa"/>
              <w:bottom w:w="85" w:type="dxa"/>
              <w:right w:w="57" w:type="dxa"/>
            </w:tcMar>
            <w:vAlign w:val="center"/>
          </w:tcPr>
          <w:p w:rsidR="002F23E5" w:rsidRPr="00B87ADD" w:rsidRDefault="002F23E5" w:rsidP="0032336E">
            <w:pPr>
              <w:pStyle w:val="af6"/>
              <w:spacing w:line="240" w:lineRule="auto"/>
              <w:jc w:val="center"/>
              <w:rPr>
                <w:rFonts w:ascii="Times New Roman" w:hAnsi="Times New Roman" w:cs="Times New Roman"/>
                <w:b/>
                <w:sz w:val="20"/>
                <w:szCs w:val="20"/>
                <w:lang w:val="tt-RU"/>
              </w:rPr>
            </w:pPr>
            <w:r w:rsidRPr="00B87ADD">
              <w:rPr>
                <w:rFonts w:ascii="Times New Roman" w:hAnsi="Times New Roman" w:cs="Times New Roman"/>
                <w:b/>
                <w:sz w:val="20"/>
                <w:szCs w:val="20"/>
                <w:lang w:val="tt-RU"/>
              </w:rPr>
              <w:t>Дәрес темасы</w:t>
            </w:r>
          </w:p>
        </w:tc>
        <w:tc>
          <w:tcPr>
            <w:tcW w:w="575" w:type="dxa"/>
            <w:tcBorders>
              <w:top w:val="single" w:sz="2" w:space="0" w:color="000000"/>
              <w:left w:val="single" w:sz="2" w:space="0" w:color="000000"/>
              <w:bottom w:val="single" w:sz="2" w:space="0" w:color="000000"/>
              <w:right w:val="single" w:sz="2" w:space="0" w:color="000000"/>
            </w:tcBorders>
            <w:shd w:val="clear" w:color="auto" w:fill="EEECE1" w:themeFill="background2"/>
            <w:tcMar>
              <w:top w:w="57" w:type="dxa"/>
              <w:left w:w="57" w:type="dxa"/>
              <w:bottom w:w="85" w:type="dxa"/>
              <w:right w:w="57" w:type="dxa"/>
            </w:tcMar>
            <w:textDirection w:val="btLr"/>
            <w:vAlign w:val="center"/>
          </w:tcPr>
          <w:p w:rsidR="002F23E5" w:rsidRPr="00B87ADD" w:rsidRDefault="002F23E5" w:rsidP="0032336E">
            <w:pPr>
              <w:pStyle w:val="af6"/>
              <w:spacing w:line="240" w:lineRule="auto"/>
              <w:ind w:left="113" w:right="113"/>
              <w:jc w:val="center"/>
              <w:rPr>
                <w:rFonts w:ascii="Times New Roman" w:hAnsi="Times New Roman" w:cs="Times New Roman"/>
                <w:b/>
                <w:sz w:val="20"/>
                <w:szCs w:val="20"/>
                <w:lang w:val="tt-RU"/>
              </w:rPr>
            </w:pPr>
            <w:r w:rsidRPr="00B87ADD">
              <w:rPr>
                <w:rFonts w:ascii="Times New Roman" w:hAnsi="Times New Roman" w:cs="Times New Roman"/>
                <w:b/>
                <w:sz w:val="20"/>
                <w:szCs w:val="20"/>
                <w:lang w:val="tt-RU"/>
              </w:rPr>
              <w:t>С/с</w:t>
            </w:r>
          </w:p>
        </w:tc>
        <w:tc>
          <w:tcPr>
            <w:tcW w:w="3747" w:type="dxa"/>
            <w:tcBorders>
              <w:top w:val="single" w:sz="2" w:space="0" w:color="000000"/>
              <w:left w:val="single" w:sz="2" w:space="0" w:color="000000"/>
              <w:right w:val="single" w:sz="2" w:space="0" w:color="000000"/>
            </w:tcBorders>
            <w:shd w:val="clear" w:color="auto" w:fill="EEECE1" w:themeFill="background2"/>
            <w:vAlign w:val="center"/>
          </w:tcPr>
          <w:p w:rsidR="002F23E5" w:rsidRPr="00B87ADD" w:rsidRDefault="002F23E5" w:rsidP="00EF3E87">
            <w:pPr>
              <w:pStyle w:val="af6"/>
              <w:spacing w:line="240" w:lineRule="auto"/>
              <w:jc w:val="center"/>
              <w:rPr>
                <w:rFonts w:ascii="Times New Roman" w:hAnsi="Times New Roman" w:cs="Times New Roman"/>
                <w:b/>
                <w:sz w:val="20"/>
                <w:szCs w:val="20"/>
                <w:lang w:val="tt-RU"/>
              </w:rPr>
            </w:pPr>
            <w:r w:rsidRPr="00B87ADD">
              <w:rPr>
                <w:rFonts w:ascii="Times New Roman" w:hAnsi="Times New Roman" w:cs="Times New Roman"/>
                <w:b/>
                <w:sz w:val="20"/>
                <w:szCs w:val="20"/>
                <w:lang w:val="tt-RU"/>
              </w:rPr>
              <w:t>Уку-укыту эшчәнлеге төрләре</w:t>
            </w:r>
          </w:p>
        </w:tc>
        <w:tc>
          <w:tcPr>
            <w:tcW w:w="6160" w:type="dxa"/>
            <w:tcBorders>
              <w:top w:val="single" w:sz="2" w:space="0" w:color="000000"/>
              <w:left w:val="single" w:sz="2" w:space="0" w:color="000000"/>
              <w:right w:val="single" w:sz="4" w:space="0" w:color="auto"/>
            </w:tcBorders>
            <w:shd w:val="clear" w:color="auto" w:fill="EEECE1" w:themeFill="background2"/>
            <w:tcMar>
              <w:top w:w="57" w:type="dxa"/>
              <w:left w:w="57" w:type="dxa"/>
              <w:bottom w:w="85" w:type="dxa"/>
              <w:right w:w="57" w:type="dxa"/>
            </w:tcMar>
            <w:vAlign w:val="center"/>
          </w:tcPr>
          <w:p w:rsidR="002F23E5" w:rsidRPr="00B87ADD" w:rsidRDefault="002F23E5" w:rsidP="0032336E">
            <w:pPr>
              <w:pStyle w:val="af6"/>
              <w:spacing w:line="240" w:lineRule="auto"/>
              <w:jc w:val="center"/>
              <w:rPr>
                <w:rFonts w:ascii="Times New Roman" w:hAnsi="Times New Roman" w:cs="Times New Roman"/>
                <w:b/>
                <w:sz w:val="20"/>
                <w:szCs w:val="20"/>
              </w:rPr>
            </w:pPr>
            <w:r w:rsidRPr="00B87ADD">
              <w:rPr>
                <w:rFonts w:ascii="Times New Roman" w:hAnsi="Times New Roman" w:cs="Times New Roman"/>
                <w:b/>
                <w:sz w:val="20"/>
                <w:szCs w:val="20"/>
                <w:lang w:val="tt-RU"/>
              </w:rPr>
              <w:t>Укучыларның әзерлек дәрәҗәсенә таләпләр</w:t>
            </w:r>
          </w:p>
        </w:tc>
        <w:tc>
          <w:tcPr>
            <w:tcW w:w="901" w:type="dxa"/>
            <w:tcBorders>
              <w:top w:val="single" w:sz="2" w:space="0" w:color="000000"/>
              <w:left w:val="single" w:sz="2" w:space="0" w:color="000000"/>
              <w:right w:val="single" w:sz="2" w:space="0" w:color="000000"/>
            </w:tcBorders>
            <w:shd w:val="clear" w:color="auto" w:fill="EEECE1" w:themeFill="background2"/>
            <w:tcMar>
              <w:top w:w="57" w:type="dxa"/>
              <w:left w:w="57" w:type="dxa"/>
              <w:bottom w:w="85" w:type="dxa"/>
              <w:right w:w="57" w:type="dxa"/>
            </w:tcMar>
            <w:vAlign w:val="center"/>
          </w:tcPr>
          <w:p w:rsidR="002F23E5" w:rsidRPr="00B87ADD" w:rsidRDefault="002F23E5" w:rsidP="00524002">
            <w:pPr>
              <w:pStyle w:val="af6"/>
              <w:spacing w:line="240" w:lineRule="auto"/>
              <w:jc w:val="center"/>
              <w:rPr>
                <w:rFonts w:ascii="Times New Roman" w:hAnsi="Times New Roman" w:cs="Times New Roman"/>
                <w:b/>
                <w:sz w:val="20"/>
                <w:szCs w:val="20"/>
              </w:rPr>
            </w:pPr>
            <w:r w:rsidRPr="00B87ADD">
              <w:rPr>
                <w:rFonts w:ascii="Times New Roman" w:hAnsi="Times New Roman" w:cs="Times New Roman"/>
                <w:b/>
                <w:sz w:val="20"/>
                <w:szCs w:val="20"/>
                <w:lang w:val="tt-RU"/>
              </w:rPr>
              <w:t>П</w:t>
            </w:r>
            <w:r w:rsidRPr="00B87ADD">
              <w:rPr>
                <w:rFonts w:ascii="Times New Roman" w:hAnsi="Times New Roman" w:cs="Times New Roman"/>
                <w:b/>
                <w:sz w:val="20"/>
                <w:szCs w:val="20"/>
              </w:rPr>
              <w:t>лан</w:t>
            </w:r>
          </w:p>
        </w:tc>
        <w:tc>
          <w:tcPr>
            <w:tcW w:w="1083" w:type="dxa"/>
            <w:tcBorders>
              <w:top w:val="single" w:sz="2" w:space="0" w:color="000000"/>
              <w:left w:val="single" w:sz="2" w:space="0" w:color="000000"/>
              <w:right w:val="single" w:sz="2" w:space="0" w:color="000000"/>
            </w:tcBorders>
            <w:shd w:val="clear" w:color="auto" w:fill="EEECE1" w:themeFill="background2"/>
            <w:vAlign w:val="center"/>
          </w:tcPr>
          <w:p w:rsidR="002F23E5" w:rsidRPr="00B87ADD" w:rsidRDefault="002F23E5" w:rsidP="00524002">
            <w:pPr>
              <w:pStyle w:val="af6"/>
              <w:spacing w:line="240" w:lineRule="auto"/>
              <w:jc w:val="center"/>
              <w:rPr>
                <w:rFonts w:ascii="Times New Roman" w:hAnsi="Times New Roman" w:cs="Times New Roman"/>
                <w:b/>
                <w:sz w:val="20"/>
                <w:szCs w:val="20"/>
              </w:rPr>
            </w:pPr>
            <w:r w:rsidRPr="00B87ADD">
              <w:rPr>
                <w:rFonts w:ascii="Times New Roman" w:hAnsi="Times New Roman" w:cs="Times New Roman"/>
                <w:b/>
                <w:sz w:val="20"/>
                <w:szCs w:val="20"/>
                <w:lang w:val="tt-RU"/>
              </w:rPr>
              <w:t>Ф</w:t>
            </w:r>
            <w:r w:rsidRPr="00B87ADD">
              <w:rPr>
                <w:rFonts w:ascii="Times New Roman" w:hAnsi="Times New Roman" w:cs="Times New Roman"/>
                <w:b/>
                <w:sz w:val="20"/>
                <w:szCs w:val="20"/>
              </w:rPr>
              <w:t>акт</w:t>
            </w:r>
          </w:p>
        </w:tc>
      </w:tr>
      <w:tr w:rsidR="00B87ADD" w:rsidRPr="00B87ADD" w:rsidTr="00411E63">
        <w:trPr>
          <w:cantSplit/>
          <w:trHeight w:val="140"/>
          <w:jc w:val="center"/>
        </w:trPr>
        <w:tc>
          <w:tcPr>
            <w:tcW w:w="15859" w:type="dxa"/>
            <w:gridSpan w:val="7"/>
            <w:tcBorders>
              <w:top w:val="single" w:sz="2" w:space="0" w:color="000000"/>
              <w:left w:val="single" w:sz="2" w:space="0" w:color="000000"/>
              <w:bottom w:val="single" w:sz="2" w:space="0" w:color="000000"/>
              <w:right w:val="single" w:sz="2" w:space="0" w:color="000000"/>
            </w:tcBorders>
            <w:shd w:val="clear" w:color="auto" w:fill="EEECE1" w:themeFill="background2"/>
          </w:tcPr>
          <w:p w:rsidR="00B87ADD" w:rsidRPr="00B87ADD" w:rsidRDefault="00B87ADD" w:rsidP="00BE6022">
            <w:pPr>
              <w:autoSpaceDE w:val="0"/>
              <w:autoSpaceDN w:val="0"/>
              <w:adjustRightInd w:val="0"/>
              <w:jc w:val="center"/>
              <w:rPr>
                <w:b/>
                <w:sz w:val="20"/>
                <w:szCs w:val="20"/>
                <w:lang w:val="tt-RU"/>
              </w:rPr>
            </w:pPr>
            <w:r w:rsidRPr="00B87ADD">
              <w:rPr>
                <w:b/>
                <w:sz w:val="20"/>
                <w:szCs w:val="20"/>
                <w:lang w:val="tt-RU"/>
              </w:rPr>
              <w:t xml:space="preserve">Атадан улына чын мирас – сүздер... – </w:t>
            </w:r>
            <w:r w:rsidR="00BE6022">
              <w:rPr>
                <w:b/>
                <w:sz w:val="20"/>
                <w:szCs w:val="20"/>
                <w:lang w:val="tt-RU"/>
              </w:rPr>
              <w:t>2</w:t>
            </w:r>
            <w:r w:rsidRPr="00B87ADD">
              <w:rPr>
                <w:b/>
                <w:sz w:val="20"/>
                <w:szCs w:val="20"/>
                <w:lang w:val="tt-RU"/>
              </w:rPr>
              <w:t xml:space="preserve"> сәгать</w:t>
            </w:r>
          </w:p>
        </w:tc>
      </w:tr>
      <w:tr w:rsidR="002F23E5" w:rsidRPr="00EB15B2" w:rsidTr="004C72E1">
        <w:trPr>
          <w:cantSplit/>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430B56">
            <w:pPr>
              <w:pStyle w:val="af6"/>
              <w:spacing w:line="240" w:lineRule="auto"/>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32336E">
            <w:pPr>
              <w:pStyle w:val="af6"/>
              <w:spacing w:line="240" w:lineRule="auto"/>
              <w:rPr>
                <w:rFonts w:ascii="Times New Roman" w:hAnsi="Times New Roman" w:cs="Times New Roman"/>
                <w:sz w:val="20"/>
                <w:szCs w:val="20"/>
                <w:lang w:val="tt-RU"/>
              </w:rPr>
            </w:pPr>
            <w:r w:rsidRPr="00B87ADD">
              <w:rPr>
                <w:rFonts w:ascii="Times New Roman" w:hAnsi="Times New Roman" w:cs="Times New Roman"/>
                <w:sz w:val="20"/>
                <w:szCs w:val="20"/>
                <w:lang w:val="tt-RU"/>
              </w:rPr>
              <w:t>Якутлар табыладыр вакыт белән! Дастаннар турында төшенчә. “Идегәй” дастаны.</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32336E">
            <w:pPr>
              <w:pStyle w:val="af6"/>
              <w:spacing w:line="240" w:lineRule="auto"/>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6"/>
              <w:spacing w:line="240" w:lineRule="auto"/>
              <w:ind w:left="110" w:right="138"/>
              <w:rPr>
                <w:rFonts w:ascii="Times New Roman" w:hAnsi="Times New Roman" w:cs="Times New Roman"/>
                <w:sz w:val="20"/>
                <w:szCs w:val="20"/>
                <w:lang w:val="tt-RU"/>
              </w:rPr>
            </w:pPr>
            <w:r w:rsidRPr="00B87ADD">
              <w:rPr>
                <w:rFonts w:ascii="Times New Roman" w:hAnsi="Times New Roman" w:cs="Times New Roman"/>
                <w:sz w:val="20"/>
                <w:szCs w:val="20"/>
                <w:lang w:val="tt-RU"/>
              </w:rPr>
              <w:t>Дастанны уку, дәреслектәге биремнәрне үтәү, дастанның жанр үзенчәлеген ачыклау, таблица белән эш.</w:t>
            </w:r>
          </w:p>
        </w:tc>
        <w:tc>
          <w:tcPr>
            <w:tcW w:w="6160" w:type="dxa"/>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2F23E5" w:rsidRPr="00B87ADD" w:rsidRDefault="002F23E5" w:rsidP="006F207C">
            <w:pPr>
              <w:pStyle w:val="af6"/>
              <w:spacing w:line="240" w:lineRule="auto"/>
              <w:rPr>
                <w:rFonts w:ascii="Times New Roman" w:hAnsi="Times New Roman" w:cs="Times New Roman"/>
                <w:sz w:val="20"/>
                <w:szCs w:val="20"/>
                <w:lang w:val="tt-RU"/>
              </w:rPr>
            </w:pPr>
            <w:r w:rsidRPr="00B87ADD">
              <w:rPr>
                <w:rFonts w:ascii="Times New Roman" w:hAnsi="Times New Roman" w:cs="Times New Roman"/>
                <w:sz w:val="20"/>
                <w:szCs w:val="20"/>
                <w:lang w:val="tt-RU"/>
              </w:rPr>
              <w:t>Халык авыз иҗаты әсәрен тарих белән өйрәтү. Дастаннар турында белешмә бирү, “Идегәй” дастанын өйрәнү. Борынгыдан килг</w:t>
            </w:r>
            <w:r>
              <w:rPr>
                <w:rFonts w:ascii="Times New Roman" w:hAnsi="Times New Roman" w:cs="Times New Roman"/>
                <w:sz w:val="20"/>
                <w:szCs w:val="20"/>
                <w:lang w:val="tt-RU"/>
              </w:rPr>
              <w:t>ә</w:t>
            </w:r>
            <w:r w:rsidRPr="00B87ADD">
              <w:rPr>
                <w:rFonts w:ascii="Times New Roman" w:hAnsi="Times New Roman" w:cs="Times New Roman"/>
                <w:sz w:val="20"/>
                <w:szCs w:val="20"/>
                <w:lang w:val="tt-RU"/>
              </w:rPr>
              <w:t>н халык иҗатына хөрмәт һәм халык педагогикасы ярдәмендә тарихи үткәнебезгә ихтирам хисләре тәрбияләү.</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174106"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C42FDC" w:rsidP="00430B56">
            <w:pPr>
              <w:pStyle w:val="af6"/>
              <w:spacing w:line="240" w:lineRule="auto"/>
              <w:jc w:val="center"/>
              <w:rPr>
                <w:rFonts w:ascii="Times New Roman" w:hAnsi="Times New Roman" w:cs="Times New Roman"/>
                <w:sz w:val="20"/>
                <w:szCs w:val="20"/>
                <w:lang w:val="tt-RU"/>
              </w:rPr>
            </w:pPr>
            <w:r>
              <w:rPr>
                <w:rFonts w:ascii="Times New Roman" w:hAnsi="Times New Roman" w:cs="Times New Roman"/>
                <w:sz w:val="20"/>
                <w:szCs w:val="20"/>
                <w:lang w:val="tt-RU"/>
              </w:rPr>
              <w:t>2</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C8559C">
            <w:pPr>
              <w:pStyle w:val="af6"/>
              <w:spacing w:line="240" w:lineRule="auto"/>
              <w:rPr>
                <w:rFonts w:ascii="Times New Roman" w:hAnsi="Times New Roman" w:cs="Times New Roman"/>
                <w:sz w:val="20"/>
                <w:szCs w:val="20"/>
                <w:lang w:val="tt-RU"/>
              </w:rPr>
            </w:pPr>
            <w:r w:rsidRPr="00B87ADD">
              <w:rPr>
                <w:rFonts w:ascii="Times New Roman" w:hAnsi="Times New Roman" w:cs="Times New Roman"/>
                <w:sz w:val="20"/>
                <w:szCs w:val="20"/>
                <w:lang w:val="tt-RU"/>
              </w:rPr>
              <w:t>Шагыйрь күңеле төпсез кое түгел. Ул күңелдә язмыш язылган. Шагыйрь Кол Галинең тормыш сәхифәләре, “Кыйссаи Йосыф” әсәре.</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32336E">
            <w:pPr>
              <w:pStyle w:val="af6"/>
              <w:spacing w:line="240" w:lineRule="auto"/>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6"/>
              <w:spacing w:line="240" w:lineRule="auto"/>
              <w:ind w:left="157" w:right="136"/>
              <w:rPr>
                <w:rFonts w:ascii="Times New Roman" w:hAnsi="Times New Roman" w:cs="Times New Roman"/>
                <w:sz w:val="20"/>
                <w:szCs w:val="20"/>
                <w:lang w:val="tt-RU"/>
              </w:rPr>
            </w:pPr>
            <w:r w:rsidRPr="00B87ADD">
              <w:rPr>
                <w:rFonts w:ascii="Times New Roman" w:hAnsi="Times New Roman" w:cs="Times New Roman"/>
                <w:sz w:val="20"/>
                <w:szCs w:val="20"/>
                <w:lang w:val="tt-RU"/>
              </w:rPr>
              <w:t>Биография сөйләү, әсәрне уку, интернет челтәрендәге аудиоязманы тыңлау, сүзлек эше, сорауларга җавап бирү, күргән төшне сөйләү.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2F23E5" w:rsidRPr="00B87ADD" w:rsidRDefault="002F23E5" w:rsidP="006F207C">
            <w:pPr>
              <w:pStyle w:val="af6"/>
              <w:spacing w:line="240" w:lineRule="auto"/>
              <w:rPr>
                <w:rFonts w:ascii="Times New Roman" w:hAnsi="Times New Roman" w:cs="Times New Roman"/>
                <w:sz w:val="20"/>
                <w:szCs w:val="20"/>
                <w:lang w:val="tt-RU"/>
              </w:rPr>
            </w:pPr>
            <w:r w:rsidRPr="00B87ADD">
              <w:rPr>
                <w:rFonts w:ascii="Times New Roman" w:hAnsi="Times New Roman" w:cs="Times New Roman"/>
                <w:sz w:val="20"/>
                <w:szCs w:val="20"/>
                <w:lang w:val="tt-RU"/>
              </w:rPr>
              <w:t>Шагыйрь яшәгән чор турында тарихи белешмә бирү. Шагыйрьнең тормыш юлы һәм иҗа</w:t>
            </w:r>
            <w:r>
              <w:rPr>
                <w:rFonts w:ascii="Times New Roman" w:hAnsi="Times New Roman" w:cs="Times New Roman"/>
                <w:sz w:val="20"/>
                <w:szCs w:val="20"/>
                <w:lang w:val="tt-RU"/>
              </w:rPr>
              <w:t>ты хакында өстәмә мәгълүмат булу</w:t>
            </w:r>
            <w:r w:rsidRPr="00B87ADD">
              <w:rPr>
                <w:rFonts w:ascii="Times New Roman" w:hAnsi="Times New Roman" w:cs="Times New Roman"/>
                <w:sz w:val="20"/>
                <w:szCs w:val="20"/>
                <w:lang w:val="tt-RU"/>
              </w:rPr>
              <w:t>, “Кыйссаи Йосыф” әсәрен өйрәнү</w:t>
            </w:r>
            <w:r>
              <w:rPr>
                <w:rFonts w:ascii="Times New Roman" w:hAnsi="Times New Roman" w:cs="Times New Roman"/>
                <w:sz w:val="20"/>
                <w:szCs w:val="20"/>
                <w:lang w:val="tt-RU"/>
              </w:rPr>
              <w:t xml:space="preserve"> теләге</w:t>
            </w:r>
            <w:r w:rsidRPr="00B87ADD">
              <w:rPr>
                <w:rFonts w:ascii="Times New Roman" w:hAnsi="Times New Roman" w:cs="Times New Roman"/>
                <w:sz w:val="20"/>
                <w:szCs w:val="20"/>
                <w:lang w:val="tt-RU"/>
              </w:rPr>
              <w:t>. Әсәргә нигезләнеп, кешеләр</w:t>
            </w:r>
            <w:r>
              <w:rPr>
                <w:rFonts w:ascii="Times New Roman" w:hAnsi="Times New Roman" w:cs="Times New Roman"/>
                <w:sz w:val="20"/>
                <w:szCs w:val="20"/>
                <w:lang w:val="tt-RU"/>
              </w:rPr>
              <w:t>гә хас сыйфатлар турында сөйләшә алу</w:t>
            </w:r>
            <w:r w:rsidRPr="00B87ADD">
              <w:rPr>
                <w:rFonts w:ascii="Times New Roman" w:hAnsi="Times New Roman" w:cs="Times New Roman"/>
                <w:sz w:val="20"/>
                <w:szCs w:val="20"/>
                <w:lang w:val="tt-RU"/>
              </w:rPr>
              <w:t>.</w:t>
            </w:r>
          </w:p>
        </w:tc>
        <w:tc>
          <w:tcPr>
            <w:tcW w:w="901" w:type="dxa"/>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4" w:space="0" w:color="auto"/>
              <w:bottom w:val="single" w:sz="4" w:space="0" w:color="auto"/>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910BCE" w:rsidTr="004C72E1">
        <w:trPr>
          <w:trHeight w:val="1291"/>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430B56">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3</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autoSpaceDE w:val="0"/>
              <w:autoSpaceDN w:val="0"/>
              <w:adjustRightInd w:val="0"/>
              <w:rPr>
                <w:rFonts w:eastAsia="SchoolBookTatMFOTF"/>
                <w:color w:val="000000"/>
                <w:sz w:val="20"/>
                <w:szCs w:val="20"/>
                <w:lang w:val="tt-RU"/>
              </w:rPr>
            </w:pPr>
            <w:r w:rsidRPr="00B87ADD">
              <w:rPr>
                <w:rFonts w:eastAsia="SchoolBookTatMFOTF"/>
                <w:color w:val="000000"/>
                <w:sz w:val="20"/>
                <w:szCs w:val="20"/>
                <w:lang w:val="tt-RU"/>
              </w:rPr>
              <w:t xml:space="preserve">Мәхәббәт ярасын бары вакыт дәвалый. Г.Кандалыйның тормыш юлы һәм иҗаты. “Сәхибҗамалга” поэмасыннан өзек. </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3"/>
              <w:ind w:left="157" w:right="136"/>
              <w:rPr>
                <w:rFonts w:ascii="Times New Roman" w:hAnsi="Times New Roman"/>
                <w:i w:val="0"/>
                <w:lang w:val="tt-RU"/>
              </w:rPr>
            </w:pPr>
            <w:r w:rsidRPr="00B87ADD">
              <w:rPr>
                <w:rFonts w:ascii="Times New Roman" w:hAnsi="Times New Roman"/>
                <w:i w:val="0"/>
                <w:lang w:val="tt-RU"/>
              </w:rPr>
              <w:t>Сәнгатьле уку, видеоязмада карау, шигырьне язмада тыңлау, сүзлек эше, сорауларга җавап бирү, шигырьнең рус теленә тәрҗемәсе белән таныштыру, төркемнәрдә эзләнү, фикер алышу, нәтиҗә чыгару.</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XIX гасыр башындагы тарихи вакыйгалар, хатын-кызларның ав</w:t>
            </w:r>
            <w:r>
              <w:rPr>
                <w:rFonts w:ascii="Times New Roman" w:hAnsi="Times New Roman" w:cs="Times New Roman"/>
                <w:sz w:val="20"/>
                <w:szCs w:val="20"/>
                <w:lang w:val="tt-RU"/>
              </w:rPr>
              <w:t>ыр язмышы турында мәгълүмат алу</w:t>
            </w:r>
            <w:r w:rsidRPr="00B87ADD">
              <w:rPr>
                <w:rFonts w:ascii="Times New Roman" w:hAnsi="Times New Roman" w:cs="Times New Roman"/>
                <w:sz w:val="20"/>
                <w:szCs w:val="20"/>
                <w:lang w:val="tt-RU"/>
              </w:rPr>
              <w:t>. Г.Кандалыйның тормыш юлы һәм иҗаты турында белешмә бирү, “</w:t>
            </w:r>
            <w:r>
              <w:rPr>
                <w:rFonts w:ascii="Times New Roman" w:hAnsi="Times New Roman" w:cs="Times New Roman"/>
                <w:sz w:val="20"/>
                <w:szCs w:val="20"/>
                <w:lang w:val="tt-RU"/>
              </w:rPr>
              <w:t>Сәхибҗамалга” поэмасын өйрәнү. Үзеңдә м</w:t>
            </w:r>
            <w:r w:rsidRPr="00B87ADD">
              <w:rPr>
                <w:rFonts w:ascii="Times New Roman" w:hAnsi="Times New Roman" w:cs="Times New Roman"/>
                <w:sz w:val="20"/>
                <w:szCs w:val="20"/>
                <w:lang w:val="tt-RU"/>
              </w:rPr>
              <w:t>атурлыкка, мәхәббәткә дан җырлаучы әсә</w:t>
            </w:r>
            <w:r>
              <w:rPr>
                <w:rFonts w:ascii="Times New Roman" w:hAnsi="Times New Roman" w:cs="Times New Roman"/>
                <w:sz w:val="20"/>
                <w:szCs w:val="20"/>
                <w:lang w:val="tt-RU"/>
              </w:rPr>
              <w:t>рләргә ихтирам хисләре тәрбияләү</w:t>
            </w:r>
            <w:r w:rsidRPr="00B87ADD">
              <w:rPr>
                <w:rFonts w:ascii="Times New Roman" w:hAnsi="Times New Roman" w:cs="Times New Roman"/>
                <w:sz w:val="20"/>
                <w:szCs w:val="20"/>
                <w:lang w:val="tt-RU"/>
              </w:rPr>
              <w:t xml:space="preserve">. </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910BCE" w:rsidTr="004C72E1">
        <w:trPr>
          <w:trHeight w:val="90"/>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430B56">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lastRenderedPageBreak/>
              <w:t>4</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Тәрбияле булу – тәрбия күрүдән килә. Р.Фәхретдиннең тормыш юлы һәм иҗаты. “Әсма, яки Гамәл вә җәза” романында әдипнең мәгърифәтчелек идеяләренең чагылышы.</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Биография сөйләү, әсәрне чылбыр буенча уку, сүзлек эше, сорауларга җавап бирү, әдип карашларына бәя бирү.</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XIX гасырда барлыкка килгән мәгърифәтчелек хәрәкәте турында төшенчә. Р.Фәхретдиннең тормыш юлы һәм иҗаты, мәгърифәтче галим, гыйльми хезмәтләр авт</w:t>
            </w:r>
            <w:r>
              <w:rPr>
                <w:rFonts w:ascii="Times New Roman" w:hAnsi="Times New Roman" w:cs="Times New Roman"/>
                <w:sz w:val="20"/>
                <w:szCs w:val="20"/>
                <w:lang w:val="tt-RU"/>
              </w:rPr>
              <w:t>оры булуы турында мәгълүматлы булу</w:t>
            </w:r>
            <w:r w:rsidRPr="00B87ADD">
              <w:rPr>
                <w:rFonts w:ascii="Times New Roman" w:hAnsi="Times New Roman" w:cs="Times New Roman"/>
                <w:sz w:val="20"/>
                <w:szCs w:val="20"/>
                <w:lang w:val="tt-RU"/>
              </w:rPr>
              <w:t>, “Әсма, яки Гамәл вә җәза</w:t>
            </w:r>
            <w:r>
              <w:rPr>
                <w:rFonts w:ascii="Times New Roman" w:hAnsi="Times New Roman" w:cs="Times New Roman"/>
                <w:sz w:val="20"/>
                <w:szCs w:val="20"/>
                <w:lang w:val="tt-RU"/>
              </w:rPr>
              <w:t>” романын уку. Әхлак тәрбиясе алу</w:t>
            </w:r>
            <w:r w:rsidRPr="00B87ADD">
              <w:rPr>
                <w:rFonts w:ascii="Times New Roman" w:hAnsi="Times New Roman" w:cs="Times New Roman"/>
                <w:sz w:val="20"/>
                <w:szCs w:val="20"/>
                <w:lang w:val="tt-RU"/>
              </w:rPr>
              <w:t>.</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430B56">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5</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Тукайның тормыш юлы һәм иҗаты, “Татар кызларына” әсәре.</w:t>
            </w:r>
            <w:r>
              <w:rPr>
                <w:rFonts w:ascii="Times New Roman" w:hAnsi="Times New Roman" w:cs="Times New Roman"/>
                <w:sz w:val="20"/>
                <w:szCs w:val="20"/>
                <w:lang w:val="tt-RU"/>
              </w:rPr>
              <w:t xml:space="preserve"> </w:t>
            </w:r>
            <w:r w:rsidRPr="004A75E8">
              <w:rPr>
                <w:rFonts w:ascii="Times New Roman" w:hAnsi="Times New Roman" w:cs="Times New Roman"/>
                <w:sz w:val="20"/>
                <w:szCs w:val="20"/>
                <w:lang w:val="tt-RU"/>
              </w:rPr>
              <w:t>Казан шәһәрендә Габдулла Тукай музее турында мәгълүмат.</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C42FDC"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Г.Тукайның Казан чоры иҗаты турында сөйләү, әсәрне уку, сүзлек эше, сорауларга җавап бирү, шигырьнең русчага тәрҗемәсе белән танышу, күрсәтмәлелектән файдалану.</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Г.Тукай яшәгән һәм иҗат иткән чор турында тарихи мәгълүмат. Шагыйрьнең биографиясе һәм иҗаты турында өст</w:t>
            </w:r>
            <w:r>
              <w:rPr>
                <w:rFonts w:ascii="Times New Roman" w:hAnsi="Times New Roman" w:cs="Times New Roman"/>
                <w:sz w:val="20"/>
                <w:szCs w:val="20"/>
                <w:lang w:val="tt-RU"/>
              </w:rPr>
              <w:t>әмә мәгълүмат бирү. Үзеңдә а</w:t>
            </w:r>
            <w:r w:rsidRPr="00B87ADD">
              <w:rPr>
                <w:rFonts w:ascii="Times New Roman" w:hAnsi="Times New Roman" w:cs="Times New Roman"/>
                <w:sz w:val="20"/>
                <w:szCs w:val="20"/>
                <w:lang w:val="tt-RU"/>
              </w:rPr>
              <w:t>ң-белемгә, укуга мәхәббәт тәрбияләү, матурлыкка соклана белергә, әдәп-әхла</w:t>
            </w:r>
            <w:r>
              <w:rPr>
                <w:rFonts w:ascii="Times New Roman" w:hAnsi="Times New Roman" w:cs="Times New Roman"/>
                <w:sz w:val="20"/>
                <w:szCs w:val="20"/>
                <w:lang w:val="tt-RU"/>
              </w:rPr>
              <w:t>к, ихтирам итү нормаларына өйрән</w:t>
            </w:r>
            <w:r w:rsidRPr="00B87ADD">
              <w:rPr>
                <w:rFonts w:ascii="Times New Roman" w:hAnsi="Times New Roman" w:cs="Times New Roman"/>
                <w:sz w:val="20"/>
                <w:szCs w:val="20"/>
                <w:lang w:val="tt-RU"/>
              </w:rPr>
              <w:t>ү.</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B87ADD"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430B56">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6</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Языйм әле алсу йөзле, кара кашлы кызларын... Ф.Әмирханның тормыш юлы һәм әдәби эшчәнлеге, “Хәят” повесте.</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Презентациягә нигезләнеп, язучының тормыш юлы һәм иҗаты белән танышу, хронологик таблица тутыру, повестьның өзеген уку, ярымтавыш белән уку, чылбыр буенча уку, сайлап уку, яңа сүзләрне өйрәнү, парлап сөйләшү, өзек ятлау.</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Ф.Әмирхан яшәгән һәм иҗат иткән чор турында тарихи мәгълүмат. Татар халкының классик әдипләре иҗатына хөрмәт хисләр</w:t>
            </w:r>
            <w:r>
              <w:rPr>
                <w:rFonts w:ascii="Times New Roman" w:hAnsi="Times New Roman" w:cs="Times New Roman"/>
                <w:sz w:val="20"/>
                <w:szCs w:val="20"/>
                <w:lang w:val="tt-RU"/>
              </w:rPr>
              <w:t>е тәрбияләү. Эстетик тәрбия алу</w:t>
            </w:r>
            <w:r w:rsidRPr="00B87ADD">
              <w:rPr>
                <w:rFonts w:ascii="Times New Roman" w:hAnsi="Times New Roman" w:cs="Times New Roman"/>
                <w:sz w:val="20"/>
                <w:szCs w:val="20"/>
                <w:lang w:val="tt-RU"/>
              </w:rPr>
              <w:t>.</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BC6162">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7</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BC6162">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Үз тиңеңә ни җитә! “Хәят” повесте</w:t>
            </w:r>
            <w:r w:rsidR="00BC6162">
              <w:rPr>
                <w:rFonts w:ascii="Times New Roman" w:hAnsi="Times New Roman" w:cs="Times New Roman"/>
                <w:sz w:val="20"/>
                <w:szCs w:val="20"/>
                <w:lang w:val="tt-RU"/>
              </w:rPr>
              <w:t xml:space="preserve"> буенча сочинение </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Сәнгатьле уку, эчтәлек буенча диспутка әзерләнү, әсәргә әдәби анализ ясау, сораулар һәм биремнәргә җавап табу, тәрҗемә итү.</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ХХ йөз башы иҗтимагый фи</w:t>
            </w:r>
            <w:r>
              <w:rPr>
                <w:rFonts w:ascii="Times New Roman" w:hAnsi="Times New Roman" w:cs="Times New Roman"/>
                <w:sz w:val="20"/>
                <w:szCs w:val="20"/>
                <w:lang w:val="tt-RU"/>
              </w:rPr>
              <w:t>кере турында тарихи белешмә алу</w:t>
            </w:r>
            <w:r w:rsidRPr="00B87ADD">
              <w:rPr>
                <w:rFonts w:ascii="Times New Roman" w:hAnsi="Times New Roman" w:cs="Times New Roman"/>
                <w:sz w:val="20"/>
                <w:szCs w:val="20"/>
                <w:lang w:val="tt-RU"/>
              </w:rPr>
              <w:t>. “Хәят” повестен өйрәнүне йомгаклау. Төрле милләт кешеләренә карата ихтирам хис</w:t>
            </w:r>
            <w:r>
              <w:rPr>
                <w:rFonts w:ascii="Times New Roman" w:hAnsi="Times New Roman" w:cs="Times New Roman"/>
                <w:sz w:val="20"/>
                <w:szCs w:val="20"/>
                <w:lang w:val="tt-RU"/>
              </w:rPr>
              <w:t>е тәрбияләү, эстетик тәрбия алу</w:t>
            </w:r>
            <w:r w:rsidRPr="00B87ADD">
              <w:rPr>
                <w:rFonts w:ascii="Times New Roman" w:hAnsi="Times New Roman" w:cs="Times New Roman"/>
                <w:sz w:val="20"/>
                <w:szCs w:val="20"/>
                <w:lang w:val="tt-RU"/>
              </w:rPr>
              <w:t xml:space="preserve">.  </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B87ADD"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BC6162">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8</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Офыклар артында гына бәхетле еллар тора иде. А.Гыйләҗев иҗаты белән танышу, “Җомга көн кич белән...” әсәре.</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center"/>
              <w:rPr>
                <w:rFonts w:ascii="Times New Roman" w:hAnsi="Times New Roman" w:cs="Times New Roman"/>
                <w:sz w:val="20"/>
                <w:szCs w:val="20"/>
                <w:lang w:val="tt-RU"/>
              </w:rPr>
            </w:pPr>
            <w:r w:rsidRPr="00B87ADD">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Презентациягә нигезләнеп, язучының тормыш юлы һәм иҗаты белән танышу, хронологик таблица тутыру, повестьның өзеген уку, ярымтавыш белән уку, чылбыр буенча уку, сайлап уку, геройга характеристика бирү.</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Бөе</w:t>
            </w:r>
            <w:r w:rsidRPr="00B87ADD">
              <w:rPr>
                <w:rFonts w:ascii="Times New Roman" w:hAnsi="Times New Roman" w:cs="Times New Roman"/>
                <w:sz w:val="20"/>
                <w:szCs w:val="20"/>
                <w:lang w:val="tt-RU"/>
              </w:rPr>
              <w:t xml:space="preserve">к Ватан сугышыннан </w:t>
            </w:r>
            <w:r>
              <w:rPr>
                <w:rFonts w:ascii="Times New Roman" w:hAnsi="Times New Roman" w:cs="Times New Roman"/>
                <w:sz w:val="20"/>
                <w:szCs w:val="20"/>
                <w:lang w:val="tt-RU"/>
              </w:rPr>
              <w:t>соңгы елларга турында күзаллау булу</w:t>
            </w:r>
            <w:r w:rsidRPr="00B87ADD">
              <w:rPr>
                <w:rFonts w:ascii="Times New Roman" w:hAnsi="Times New Roman" w:cs="Times New Roman"/>
                <w:sz w:val="20"/>
                <w:szCs w:val="20"/>
                <w:lang w:val="tt-RU"/>
              </w:rPr>
              <w:t>. А.Гыйләҗев иҗаты белән танышу, “Җомга көн кич</w:t>
            </w:r>
            <w:r>
              <w:rPr>
                <w:rFonts w:ascii="Times New Roman" w:hAnsi="Times New Roman" w:cs="Times New Roman"/>
                <w:sz w:val="20"/>
                <w:szCs w:val="20"/>
                <w:lang w:val="tt-RU"/>
              </w:rPr>
              <w:t xml:space="preserve"> белән...” әсәрен укый башлау. Үзеңдә ө</w:t>
            </w:r>
            <w:r w:rsidRPr="00B87ADD">
              <w:rPr>
                <w:rFonts w:ascii="Times New Roman" w:hAnsi="Times New Roman" w:cs="Times New Roman"/>
                <w:sz w:val="20"/>
                <w:szCs w:val="20"/>
                <w:lang w:val="tt-RU"/>
              </w:rPr>
              <w:t>лкән буынга ихтирам, туган җиргә мәхәббәт тәрбияләү.</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2F23E5" w:rsidRPr="00B87ADD"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BE6022" w:rsidP="00BC6162">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9</w:t>
            </w:r>
          </w:p>
        </w:tc>
        <w:tc>
          <w:tcPr>
            <w:tcW w:w="2792"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 xml:space="preserve">Бер үк төшләр кереп йөдәтә, көйгән хыял яши йөрәктә. “Җомга көн кич белән...” </w:t>
            </w:r>
            <w:r w:rsidRPr="00B87ADD">
              <w:rPr>
                <w:rFonts w:ascii="Times New Roman" w:hAnsi="Times New Roman" w:cs="Times New Roman"/>
                <w:sz w:val="20"/>
                <w:szCs w:val="20"/>
                <w:lang w:val="tt-RU"/>
              </w:rPr>
              <w:lastRenderedPageBreak/>
              <w:t>повестеннан өзек.</w:t>
            </w:r>
            <w:r>
              <w:rPr>
                <w:rFonts w:ascii="Times New Roman" w:hAnsi="Times New Roman" w:cs="Times New Roman"/>
                <w:sz w:val="20"/>
                <w:szCs w:val="20"/>
                <w:lang w:val="tt-RU"/>
              </w:rPr>
              <w:t xml:space="preserve"> </w:t>
            </w:r>
            <w:r w:rsidRPr="00664C54">
              <w:rPr>
                <w:rFonts w:ascii="Times New Roman" w:hAnsi="Times New Roman" w:cs="Times New Roman"/>
                <w:sz w:val="20"/>
                <w:szCs w:val="20"/>
                <w:lang w:val="tt-RU"/>
              </w:rPr>
              <w:t>Повестьның  А.Солжиницинның «Матрёнин двор» әсәре белән уртак һәм аермалы яклары.</w:t>
            </w:r>
          </w:p>
        </w:tc>
        <w:tc>
          <w:tcPr>
            <w:tcW w:w="57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C42FDC"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lastRenderedPageBreak/>
              <w:t>1</w:t>
            </w:r>
          </w:p>
        </w:tc>
        <w:tc>
          <w:tcPr>
            <w:tcW w:w="3747" w:type="dxa"/>
            <w:tcBorders>
              <w:top w:val="single" w:sz="2" w:space="0" w:color="000000"/>
              <w:left w:val="single" w:sz="2" w:space="0" w:color="000000"/>
              <w:bottom w:val="single" w:sz="2" w:space="0" w:color="000000"/>
              <w:right w:val="single" w:sz="2" w:space="0" w:color="000000"/>
            </w:tcBorders>
          </w:tcPr>
          <w:p w:rsidR="002F23E5" w:rsidRPr="00B87ADD" w:rsidRDefault="002F23E5" w:rsidP="006F207C">
            <w:pPr>
              <w:pStyle w:val="af7"/>
              <w:spacing w:line="240" w:lineRule="auto"/>
              <w:ind w:left="157" w:right="136"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t xml:space="preserve">Әни һәм бала мөнәсәбәте турында сөйләшү, сорауларга җавап бирү, сүзлек өстендә эш, биремнәрэшләү, яңа </w:t>
            </w:r>
            <w:r w:rsidRPr="00B87ADD">
              <w:rPr>
                <w:rFonts w:ascii="Times New Roman" w:hAnsi="Times New Roman" w:cs="Times New Roman"/>
                <w:sz w:val="20"/>
                <w:szCs w:val="20"/>
                <w:lang w:val="tt-RU"/>
              </w:rPr>
              <w:lastRenderedPageBreak/>
              <w:t>сүзләрне өйрәнү, повестька анализ ясау, нәтиҗәләр чыгару.</w:t>
            </w:r>
          </w:p>
        </w:tc>
        <w:tc>
          <w:tcPr>
            <w:tcW w:w="6160"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6F207C">
            <w:pPr>
              <w:pStyle w:val="af7"/>
              <w:spacing w:line="240" w:lineRule="auto"/>
              <w:ind w:firstLine="0"/>
              <w:jc w:val="left"/>
              <w:rPr>
                <w:rFonts w:ascii="Times New Roman" w:hAnsi="Times New Roman" w:cs="Times New Roman"/>
                <w:sz w:val="20"/>
                <w:szCs w:val="20"/>
                <w:lang w:val="tt-RU"/>
              </w:rPr>
            </w:pPr>
            <w:r w:rsidRPr="00B87ADD">
              <w:rPr>
                <w:rFonts w:ascii="Times New Roman" w:hAnsi="Times New Roman" w:cs="Times New Roman"/>
                <w:sz w:val="20"/>
                <w:szCs w:val="20"/>
                <w:lang w:val="tt-RU"/>
              </w:rPr>
              <w:lastRenderedPageBreak/>
              <w:t>Тарихи вакыйгаларга нигезләнеп, әсәр геройлары яшәгән чорга</w:t>
            </w:r>
            <w:r>
              <w:rPr>
                <w:rFonts w:ascii="Times New Roman" w:hAnsi="Times New Roman" w:cs="Times New Roman"/>
                <w:sz w:val="20"/>
                <w:szCs w:val="20"/>
                <w:lang w:val="tt-RU"/>
              </w:rPr>
              <w:t xml:space="preserve"> характеристика бирә алу</w:t>
            </w:r>
            <w:r w:rsidRPr="00B87ADD">
              <w:rPr>
                <w:rFonts w:ascii="Times New Roman" w:hAnsi="Times New Roman" w:cs="Times New Roman"/>
                <w:sz w:val="20"/>
                <w:szCs w:val="20"/>
                <w:lang w:val="tt-RU"/>
              </w:rPr>
              <w:t xml:space="preserve">. А.Гыйләҗевның тормыш юлы һәм иҗаты турында белгәннәрне кабатлау, сорауларга җаваплар бирү,  “Җомга </w:t>
            </w:r>
            <w:r w:rsidRPr="00B87ADD">
              <w:rPr>
                <w:rFonts w:ascii="Times New Roman" w:hAnsi="Times New Roman" w:cs="Times New Roman"/>
                <w:sz w:val="20"/>
                <w:szCs w:val="20"/>
                <w:lang w:val="tt-RU"/>
              </w:rPr>
              <w:lastRenderedPageBreak/>
              <w:t xml:space="preserve">көн кич белән...” повестеннан өзек уку. </w:t>
            </w:r>
            <w:r>
              <w:rPr>
                <w:rFonts w:ascii="Times New Roman" w:hAnsi="Times New Roman" w:cs="Times New Roman"/>
                <w:sz w:val="20"/>
                <w:szCs w:val="20"/>
                <w:lang w:val="tt-RU"/>
              </w:rPr>
              <w:t>Повестьта</w:t>
            </w:r>
            <w:r w:rsidRPr="00664C54">
              <w:rPr>
                <w:rFonts w:ascii="Times New Roman" w:hAnsi="Times New Roman" w:cs="Times New Roman"/>
                <w:sz w:val="20"/>
                <w:szCs w:val="20"/>
                <w:lang w:val="tt-RU"/>
              </w:rPr>
              <w:t xml:space="preserve">  А.Солжиницинның «Матрёнин двор» әсәре</w:t>
            </w:r>
            <w:r>
              <w:rPr>
                <w:rFonts w:ascii="Times New Roman" w:hAnsi="Times New Roman" w:cs="Times New Roman"/>
                <w:sz w:val="20"/>
                <w:szCs w:val="20"/>
                <w:lang w:val="tt-RU"/>
              </w:rPr>
              <w:t xml:space="preserve"> белән уртак һәм аермалы якларны билгели алу. Үзеңдә б</w:t>
            </w:r>
            <w:r w:rsidRPr="00B87ADD">
              <w:rPr>
                <w:rFonts w:ascii="Times New Roman" w:hAnsi="Times New Roman" w:cs="Times New Roman"/>
                <w:sz w:val="20"/>
                <w:szCs w:val="20"/>
                <w:lang w:val="tt-RU"/>
              </w:rPr>
              <w:t xml:space="preserve">алаларын кадерләп үстергән аналарга ихтирам хисләре тәрбияләү. </w:t>
            </w:r>
          </w:p>
        </w:tc>
        <w:tc>
          <w:tcPr>
            <w:tcW w:w="901"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2F23E5" w:rsidRPr="00B87ADD" w:rsidRDefault="002F23E5"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2F23E5" w:rsidRPr="00B87ADD" w:rsidRDefault="002F23E5" w:rsidP="0032336E">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lastRenderedPageBreak/>
              <w:t>10</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3"/>
              <w:rPr>
                <w:rFonts w:ascii="Times New Roman" w:hAnsi="Times New Roman"/>
                <w:i w:val="0"/>
                <w:lang w:val="tt-RU"/>
              </w:rPr>
            </w:pPr>
            <w:r>
              <w:rPr>
                <w:rFonts w:ascii="Times New Roman" w:hAnsi="Times New Roman"/>
                <w:i w:val="0"/>
                <w:lang w:val="tt-RU"/>
              </w:rPr>
              <w:t>Г.Камалның тормыш юлы һәм иҗаты. “Беренче театр” комедиясе.</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Pr="00B87ADD"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Биография өйрәнү, презентация карау, сүзлек өстендә эш, пьесаның беренче өлешен рольләргә бүлеп уку, тәрҗемә итү.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Г.Камал яшәгән чор, тормыш юлы һәм иҗаты турында мәгълүмат алу, </w:t>
            </w:r>
            <w:r w:rsidRPr="00450176">
              <w:rPr>
                <w:rFonts w:ascii="Times New Roman" w:hAnsi="Times New Roman" w:cs="Times New Roman"/>
                <w:sz w:val="20"/>
                <w:szCs w:val="20"/>
                <w:lang w:val="tt-RU"/>
              </w:rPr>
              <w:t>“Беренче театр” комедиясе</w:t>
            </w:r>
            <w:r>
              <w:rPr>
                <w:rFonts w:ascii="Times New Roman" w:hAnsi="Times New Roman" w:cs="Times New Roman"/>
                <w:sz w:val="20"/>
                <w:szCs w:val="20"/>
                <w:lang w:val="tt-RU"/>
              </w:rPr>
              <w:t>н өйрәнү, театр сәнгатен яратырга өйрәнү.</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32336E">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11</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3"/>
              <w:rPr>
                <w:rFonts w:ascii="Times New Roman" w:hAnsi="Times New Roman"/>
                <w:i w:val="0"/>
                <w:lang w:val="tt-RU"/>
              </w:rPr>
            </w:pPr>
            <w:r>
              <w:rPr>
                <w:rFonts w:ascii="Times New Roman" w:hAnsi="Times New Roman"/>
                <w:i w:val="0"/>
                <w:lang w:val="tt-RU"/>
              </w:rPr>
              <w:t xml:space="preserve">Көлдерә дә, елата да – театр! </w:t>
            </w:r>
            <w:r w:rsidRPr="00701919">
              <w:rPr>
                <w:rFonts w:ascii="Times New Roman" w:hAnsi="Times New Roman"/>
                <w:i w:val="0"/>
                <w:lang w:val="tt-RU"/>
              </w:rPr>
              <w:t>“Беренче театр” комедиясе.</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Мәгърифәтчелек хәрәкәте турында фикер алышу, сүзлек эше, спектакль карау, гомумиләштереп анализ ясау, нәтиҗәләр чыгару.</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Татар әдәбиятында җәдитчелек хәрәкәте турында тарихи белешмә алу, Г.Камалның “Беренче театр” комедиясен өйрәнүне йомгаклау, “сүз уйнату”, “монолог” теоретик төшенчәләре турында мәгълүматлы булу.Төрле ситуацияләрдә үз-үзеңне дөрес тотарга, әдәп-әхлак кагыйдәләренә өйрәнү; югары эрудицияле мәгърифәтле шәхес булу теләге.</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32336E">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12</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3"/>
              <w:rPr>
                <w:rFonts w:ascii="Times New Roman" w:hAnsi="Times New Roman"/>
                <w:i w:val="0"/>
                <w:lang w:val="tt-RU"/>
              </w:rPr>
            </w:pPr>
            <w:r>
              <w:rPr>
                <w:rFonts w:ascii="Times New Roman" w:hAnsi="Times New Roman"/>
                <w:i w:val="0"/>
                <w:lang w:val="tt-RU"/>
              </w:rPr>
              <w:t>С.Гыйззәтуллина-Волжскаяның тормыш юлы һәм иҗаты.</w:t>
            </w:r>
          </w:p>
          <w:p w:rsidR="00411E63" w:rsidRDefault="00411E63" w:rsidP="0032336E">
            <w:pPr>
              <w:pStyle w:val="a3"/>
              <w:rPr>
                <w:rFonts w:ascii="Times New Roman" w:hAnsi="Times New Roman"/>
                <w:i w:val="0"/>
                <w:lang w:val="tt-RU"/>
              </w:rPr>
            </w:pPr>
            <w:r w:rsidRPr="00B833C3">
              <w:rPr>
                <w:rFonts w:ascii="Times New Roman" w:hAnsi="Times New Roman"/>
                <w:i w:val="0"/>
                <w:lang w:val="tt-RU"/>
              </w:rPr>
              <w:t>Галиәсгар Камал исемендәге Татар дәүләт академия театры турында белешмә.</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Биография өйрәнү, К.Нәфыйковның “Тукай чәчәге” рәсеме буенча фикер алышу, “Ике кояш” шигырен өйрәнү, тест төзү, сорауларга җавап бирү.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E64DD5">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Театр сәнгате үсешендәзур урын тоткан беренче хатын-кызлар турында тарихи белешмә алу. </w:t>
            </w:r>
            <w:r w:rsidRPr="00FB3D35">
              <w:rPr>
                <w:rFonts w:ascii="Times New Roman" w:hAnsi="Times New Roman" w:cs="Times New Roman"/>
                <w:sz w:val="20"/>
                <w:szCs w:val="20"/>
                <w:lang w:val="tt-RU"/>
              </w:rPr>
              <w:t>С.Гыйззәтуллина-В</w:t>
            </w:r>
            <w:r>
              <w:rPr>
                <w:rFonts w:ascii="Times New Roman" w:hAnsi="Times New Roman" w:cs="Times New Roman"/>
                <w:sz w:val="20"/>
                <w:szCs w:val="20"/>
                <w:lang w:val="tt-RU"/>
              </w:rPr>
              <w:t xml:space="preserve">олжскаяның тормыш юлы һәм иҗатын өйрәнү. </w:t>
            </w:r>
            <w:r w:rsidRPr="00B833C3">
              <w:rPr>
                <w:rFonts w:ascii="Times New Roman" w:hAnsi="Times New Roman" w:cs="Times New Roman"/>
                <w:sz w:val="20"/>
                <w:szCs w:val="20"/>
                <w:lang w:val="tt-RU"/>
              </w:rPr>
              <w:t xml:space="preserve">Галиәсгар Камал исемендәге Татар дәүләт </w:t>
            </w:r>
            <w:r>
              <w:rPr>
                <w:rFonts w:ascii="Times New Roman" w:hAnsi="Times New Roman" w:cs="Times New Roman"/>
                <w:sz w:val="20"/>
                <w:szCs w:val="20"/>
                <w:lang w:val="tt-RU"/>
              </w:rPr>
              <w:t>академия театры турында мәгълүматлы булу. Эстетик тәрбия алу, мәдәният-сәнгать учакларында үз-үзеңне тоту нормаларын формалаштыру.</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32336E">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13</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3"/>
              <w:rPr>
                <w:rFonts w:ascii="Times New Roman" w:hAnsi="Times New Roman"/>
                <w:i w:val="0"/>
                <w:lang w:val="tt-RU"/>
              </w:rPr>
            </w:pPr>
            <w:r>
              <w:rPr>
                <w:rFonts w:ascii="Times New Roman" w:hAnsi="Times New Roman"/>
                <w:i w:val="0"/>
                <w:lang w:val="tt-RU"/>
              </w:rPr>
              <w:t>Һәр чорның – үз җырчысы. Х.Мөдәррисованың тормыш юлы һәм иҗаты. “Бәйге хакы” повестеннан өзек.</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32336E">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Презентациягә нигезләнеп, биография өйрәнү, театр сәнгатенә бәйле һөнәрләр турында фикер алышу, сораулар төзү, парлап эшләү, чылбыр буенча уку.</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Әсәрдәге вакыйгалар һәм геройлар аша театр сәнгате үзенчәлекләрен ачу, театр сәнгатенә бәйле һөнәрләр турында мәгълүмат алу. </w:t>
            </w:r>
            <w:r w:rsidRPr="005E75BF">
              <w:rPr>
                <w:rFonts w:ascii="Times New Roman" w:hAnsi="Times New Roman" w:cs="Times New Roman"/>
                <w:sz w:val="20"/>
                <w:szCs w:val="20"/>
                <w:lang w:val="tt-RU"/>
              </w:rPr>
              <w:t>Х.Мөдәррисованың тормыш юлы һәм иҗаты</w:t>
            </w:r>
            <w:r>
              <w:rPr>
                <w:rFonts w:ascii="Times New Roman" w:hAnsi="Times New Roman" w:cs="Times New Roman"/>
                <w:sz w:val="20"/>
                <w:szCs w:val="20"/>
                <w:lang w:val="tt-RU"/>
              </w:rPr>
              <w:t xml:space="preserve"> турында мәгълүматлы булу</w:t>
            </w:r>
            <w:r w:rsidRPr="005E75BF">
              <w:rPr>
                <w:rFonts w:ascii="Times New Roman" w:hAnsi="Times New Roman" w:cs="Times New Roman"/>
                <w:sz w:val="20"/>
                <w:szCs w:val="20"/>
                <w:lang w:val="tt-RU"/>
              </w:rPr>
              <w:t>. “Бәйге хакы” повестеннан өзек</w:t>
            </w:r>
            <w:r>
              <w:rPr>
                <w:rFonts w:ascii="Times New Roman" w:hAnsi="Times New Roman" w:cs="Times New Roman"/>
                <w:sz w:val="20"/>
                <w:szCs w:val="20"/>
                <w:lang w:val="tt-RU"/>
              </w:rPr>
              <w:t>не өйрәнү</w:t>
            </w:r>
            <w:r w:rsidRPr="005E75BF">
              <w:rPr>
                <w:rFonts w:ascii="Times New Roman" w:hAnsi="Times New Roman" w:cs="Times New Roman"/>
                <w:sz w:val="20"/>
                <w:szCs w:val="20"/>
                <w:lang w:val="tt-RU"/>
              </w:rPr>
              <w:t>.</w:t>
            </w:r>
            <w:r>
              <w:rPr>
                <w:rFonts w:ascii="Times New Roman" w:hAnsi="Times New Roman" w:cs="Times New Roman"/>
                <w:sz w:val="20"/>
                <w:szCs w:val="20"/>
                <w:lang w:val="tt-RU"/>
              </w:rPr>
              <w:t xml:space="preserve"> Тормышта үз урыныңны табу өчен, һөнәрле, белемле, кешелекле булырга кирәклекне аңлау. </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32336E">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32336E">
            <w:pPr>
              <w:pStyle w:val="af5"/>
              <w:spacing w:line="240" w:lineRule="auto"/>
              <w:textAlignment w:val="auto"/>
              <w:rPr>
                <w:color w:val="auto"/>
                <w:sz w:val="20"/>
                <w:szCs w:val="20"/>
                <w:lang w:val="tt-RU"/>
              </w:rPr>
            </w:pPr>
          </w:p>
        </w:tc>
      </w:tr>
      <w:tr w:rsidR="00411E63" w:rsidRPr="00E64DD5"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14</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A85BC3">
            <w:pPr>
              <w:pStyle w:val="af7"/>
              <w:spacing w:line="240" w:lineRule="auto"/>
              <w:ind w:firstLine="0"/>
              <w:contextualSpacing/>
              <w:jc w:val="left"/>
              <w:rPr>
                <w:rFonts w:ascii="Times New Roman" w:hAnsi="Times New Roman" w:cs="Times New Roman"/>
                <w:sz w:val="20"/>
                <w:szCs w:val="20"/>
                <w:lang w:val="tt-RU"/>
              </w:rPr>
            </w:pPr>
            <w:r>
              <w:rPr>
                <w:rFonts w:ascii="Times New Roman" w:hAnsi="Times New Roman" w:cs="Times New Roman"/>
                <w:sz w:val="20"/>
                <w:szCs w:val="20"/>
                <w:lang w:val="tt-RU"/>
              </w:rPr>
              <w:t>Ак чәчәкләр. Г.Әпсәләмовның тормыш юлы һәм иҗаты. “Ак чәчәкләр” романыннан өзек.</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A85BC3">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Pr="001539E0"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Биография өйрәнү, сүзлек эше, әңгәмә, әсәрне уку, вакыйгаларга үз мөнәсәбәтеңне белдереп сөйләү, сорауларга җавап бирү.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Әдәбиятта медицина хезмәткәрләренең образларын һәм эшчәнлеген гәүдәләндерү. </w:t>
            </w:r>
            <w:r w:rsidRPr="00A85BC3">
              <w:rPr>
                <w:rFonts w:ascii="Times New Roman" w:hAnsi="Times New Roman" w:cs="Times New Roman"/>
                <w:sz w:val="20"/>
                <w:szCs w:val="20"/>
                <w:lang w:val="tt-RU"/>
              </w:rPr>
              <w:t>Г.Әпсәләмовның тормыш юлы һәм иҗаты</w:t>
            </w:r>
            <w:r>
              <w:rPr>
                <w:rFonts w:ascii="Times New Roman" w:hAnsi="Times New Roman" w:cs="Times New Roman"/>
                <w:sz w:val="20"/>
                <w:szCs w:val="20"/>
                <w:lang w:val="tt-RU"/>
              </w:rPr>
              <w:t xml:space="preserve"> турында белешмә алу, </w:t>
            </w:r>
            <w:r w:rsidRPr="00A85BC3">
              <w:rPr>
                <w:rFonts w:ascii="Times New Roman" w:hAnsi="Times New Roman" w:cs="Times New Roman"/>
                <w:sz w:val="20"/>
                <w:szCs w:val="20"/>
                <w:lang w:val="tt-RU"/>
              </w:rPr>
              <w:t>“Ак чәчәкләр” романыннан өзек</w:t>
            </w:r>
            <w:r>
              <w:rPr>
                <w:rFonts w:ascii="Times New Roman" w:hAnsi="Times New Roman" w:cs="Times New Roman"/>
                <w:sz w:val="20"/>
                <w:szCs w:val="20"/>
                <w:lang w:val="tt-RU"/>
              </w:rPr>
              <w:t xml:space="preserve"> өйрәнү</w:t>
            </w:r>
            <w:r w:rsidRPr="00A85BC3">
              <w:rPr>
                <w:rFonts w:ascii="Times New Roman" w:hAnsi="Times New Roman" w:cs="Times New Roman"/>
                <w:sz w:val="20"/>
                <w:szCs w:val="20"/>
                <w:lang w:val="tt-RU"/>
              </w:rPr>
              <w:t>.</w:t>
            </w:r>
            <w:r>
              <w:rPr>
                <w:rFonts w:ascii="Times New Roman" w:hAnsi="Times New Roman" w:cs="Times New Roman"/>
                <w:sz w:val="20"/>
                <w:szCs w:val="20"/>
                <w:lang w:val="tt-RU"/>
              </w:rPr>
              <w:t xml:space="preserve"> Кеше хәленә керә белү, мәрхәмәтлелек, шәфкатьлелек, кешелеклелек сыйфатлары булдыру.</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A85BC3">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A85BC3">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15</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A85BC3">
            <w:pPr>
              <w:pStyle w:val="af7"/>
              <w:spacing w:line="240" w:lineRule="auto"/>
              <w:ind w:firstLine="0"/>
              <w:contextualSpacing/>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Ак күңелле табибларның олы </w:t>
            </w:r>
            <w:r>
              <w:rPr>
                <w:rFonts w:ascii="Times New Roman" w:hAnsi="Times New Roman" w:cs="Times New Roman"/>
                <w:sz w:val="20"/>
                <w:szCs w:val="20"/>
                <w:lang w:val="tt-RU"/>
              </w:rPr>
              <w:lastRenderedPageBreak/>
              <w:t xml:space="preserve">йөрәгеннән нур тама... </w:t>
            </w:r>
            <w:r w:rsidRPr="00AB4FC8">
              <w:rPr>
                <w:rFonts w:ascii="Times New Roman" w:hAnsi="Times New Roman" w:cs="Times New Roman"/>
                <w:sz w:val="20"/>
                <w:szCs w:val="20"/>
                <w:lang w:val="tt-RU"/>
              </w:rPr>
              <w:t>“Ак чәчәкләр” романыннан өзек</w:t>
            </w:r>
            <w:r>
              <w:rPr>
                <w:rFonts w:ascii="Times New Roman" w:hAnsi="Times New Roman" w:cs="Times New Roman"/>
                <w:sz w:val="20"/>
                <w:szCs w:val="20"/>
                <w:lang w:val="tt-RU"/>
              </w:rPr>
              <w:t xml:space="preserve">. </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A85BC3">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lastRenderedPageBreak/>
              <w:t>1</w:t>
            </w:r>
          </w:p>
        </w:tc>
        <w:tc>
          <w:tcPr>
            <w:tcW w:w="3747" w:type="dxa"/>
            <w:tcBorders>
              <w:top w:val="single" w:sz="2" w:space="0" w:color="000000"/>
              <w:left w:val="single" w:sz="2" w:space="0" w:color="000000"/>
              <w:bottom w:val="single" w:sz="2" w:space="0" w:color="000000"/>
              <w:right w:val="single" w:sz="2" w:space="0" w:color="000000"/>
            </w:tcBorders>
          </w:tcPr>
          <w:p w:rsidR="00411E63" w:rsidRPr="001539E0"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Сәнгатьле уку, эчтәлек буенча </w:t>
            </w:r>
            <w:r>
              <w:rPr>
                <w:rFonts w:ascii="Times New Roman" w:hAnsi="Times New Roman" w:cs="Times New Roman"/>
                <w:sz w:val="20"/>
                <w:szCs w:val="20"/>
                <w:lang w:val="tt-RU"/>
              </w:rPr>
              <w:lastRenderedPageBreak/>
              <w:t>төркемнәрдә фикер алышу, әдәбия әсәргә анализ ясауны йомгаклау, әсәрнең планын төзеп язу, теоретик төшенчәләрне ныгыту.</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lastRenderedPageBreak/>
              <w:t>Медицина хезмәткәрләре турында мәгълүмат бирү. “Р</w:t>
            </w:r>
            <w:r w:rsidRPr="00AB4FC8">
              <w:rPr>
                <w:rFonts w:ascii="Times New Roman" w:hAnsi="Times New Roman" w:cs="Times New Roman"/>
                <w:sz w:val="20"/>
                <w:szCs w:val="20"/>
                <w:lang w:val="tt-RU"/>
              </w:rPr>
              <w:t xml:space="preserve">оман”, </w:t>
            </w:r>
            <w:r w:rsidRPr="00AB4FC8">
              <w:rPr>
                <w:rFonts w:ascii="Times New Roman" w:hAnsi="Times New Roman" w:cs="Times New Roman"/>
                <w:sz w:val="20"/>
                <w:szCs w:val="20"/>
                <w:lang w:val="tt-RU"/>
              </w:rPr>
              <w:lastRenderedPageBreak/>
              <w:t>“хронотоп” төшенчәләрен</w:t>
            </w:r>
            <w:r>
              <w:rPr>
                <w:rFonts w:ascii="Times New Roman" w:hAnsi="Times New Roman" w:cs="Times New Roman"/>
                <w:sz w:val="20"/>
                <w:szCs w:val="20"/>
                <w:lang w:val="tt-RU"/>
              </w:rPr>
              <w:t xml:space="preserve"> аңлату. Мәрхәмәтлелек, миһербанлылык хисләре тәрбияләү; әсәргә таянып, татар халкының яшәү рәвеше, аларга медицина ярдәме күрсәтү турында сөйли алу.</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A85BC3">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A85BC3">
            <w:pPr>
              <w:pStyle w:val="af5"/>
              <w:spacing w:line="240" w:lineRule="auto"/>
              <w:textAlignment w:val="auto"/>
              <w:rPr>
                <w:color w:val="auto"/>
                <w:sz w:val="20"/>
                <w:szCs w:val="20"/>
                <w:lang w:val="tt-RU"/>
              </w:rPr>
            </w:pPr>
          </w:p>
        </w:tc>
      </w:tr>
      <w:tr w:rsidR="00411E63" w:rsidRPr="00EB15B2"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DD4871">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lastRenderedPageBreak/>
              <w:t>16</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9C7992">
            <w:pPr>
              <w:pStyle w:val="af7"/>
              <w:spacing w:line="240" w:lineRule="auto"/>
              <w:ind w:firstLine="0"/>
              <w:contextualSpacing/>
              <w:jc w:val="left"/>
              <w:rPr>
                <w:rFonts w:ascii="Times New Roman" w:hAnsi="Times New Roman" w:cs="Times New Roman"/>
                <w:sz w:val="20"/>
                <w:szCs w:val="20"/>
                <w:lang w:val="tt-RU"/>
              </w:rPr>
            </w:pPr>
            <w:r w:rsidRPr="009C7992">
              <w:rPr>
                <w:rFonts w:ascii="Times New Roman" w:hAnsi="Times New Roman" w:cs="Times New Roman"/>
                <w:sz w:val="20"/>
                <w:szCs w:val="20"/>
                <w:lang w:val="tt-RU"/>
              </w:rPr>
              <w:t xml:space="preserve">Мөхәммәт </w:t>
            </w:r>
            <w:r>
              <w:rPr>
                <w:rFonts w:ascii="Times New Roman" w:hAnsi="Times New Roman" w:cs="Times New Roman"/>
                <w:sz w:val="20"/>
                <w:szCs w:val="20"/>
                <w:lang w:val="tt-RU"/>
              </w:rPr>
              <w:t>Мәһдиевнең тормыш юлы һәм иҗаты</w:t>
            </w:r>
            <w:r w:rsidRPr="009C7992">
              <w:rPr>
                <w:rFonts w:ascii="Times New Roman" w:hAnsi="Times New Roman" w:cs="Times New Roman"/>
                <w:sz w:val="20"/>
                <w:szCs w:val="20"/>
                <w:lang w:val="tt-RU"/>
              </w:rPr>
              <w:t>. “Фронтовиклар” ро</w:t>
            </w:r>
            <w:r>
              <w:rPr>
                <w:rFonts w:ascii="Times New Roman" w:hAnsi="Times New Roman" w:cs="Times New Roman"/>
                <w:sz w:val="20"/>
                <w:szCs w:val="20"/>
                <w:lang w:val="tt-RU"/>
              </w:rPr>
              <w:t>маныннан өзек.</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C6162" w:rsidP="00A85BC3">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Pr="001539E0" w:rsidRDefault="00411E63" w:rsidP="006F207C">
            <w:pPr>
              <w:pStyle w:val="af7"/>
              <w:spacing w:line="240" w:lineRule="auto"/>
              <w:ind w:left="157" w:right="136" w:firstLine="0"/>
              <w:jc w:val="left"/>
              <w:rPr>
                <w:rFonts w:ascii="Times New Roman" w:hAnsi="Times New Roman" w:cs="Times New Roman"/>
                <w:sz w:val="20"/>
                <w:szCs w:val="20"/>
                <w:lang w:val="tt-RU"/>
              </w:rPr>
            </w:pPr>
            <w:r>
              <w:rPr>
                <w:rFonts w:ascii="Times New Roman" w:hAnsi="Times New Roman" w:cs="Times New Roman"/>
                <w:sz w:val="20"/>
                <w:szCs w:val="20"/>
                <w:lang w:val="tt-RU"/>
              </w:rPr>
              <w:t>Язучы биографиясен өйрәнү, чор турында мәгълүмат алу, язучының үз тавышын тыңлау, әсәрнең беренче өлешен өйрәнү, парлап эшләү.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6F207C">
            <w:pPr>
              <w:pStyle w:val="af7"/>
              <w:spacing w:line="240" w:lineRule="auto"/>
              <w:ind w:firstLine="0"/>
              <w:jc w:val="left"/>
              <w:rPr>
                <w:rFonts w:ascii="Times New Roman" w:hAnsi="Times New Roman" w:cs="Times New Roman"/>
                <w:sz w:val="20"/>
                <w:szCs w:val="20"/>
                <w:lang w:val="tt-RU"/>
              </w:rPr>
            </w:pPr>
            <w:r>
              <w:rPr>
                <w:rFonts w:ascii="Times New Roman" w:hAnsi="Times New Roman" w:cs="Times New Roman"/>
                <w:sz w:val="20"/>
                <w:szCs w:val="20"/>
                <w:lang w:val="tt-RU"/>
              </w:rPr>
              <w:t xml:space="preserve">Бөек Ватан сугышыннан соңгы еллар турында тарихи мәгълүмат. </w:t>
            </w:r>
            <w:r w:rsidRPr="009C7992">
              <w:rPr>
                <w:rFonts w:ascii="Times New Roman" w:hAnsi="Times New Roman" w:cs="Times New Roman"/>
                <w:sz w:val="20"/>
                <w:szCs w:val="20"/>
                <w:lang w:val="tt-RU"/>
              </w:rPr>
              <w:t>Мөхәммәт Мәһдиевнең тормыш юлы һәм иҗаты</w:t>
            </w:r>
            <w:r>
              <w:rPr>
                <w:rFonts w:ascii="Times New Roman" w:hAnsi="Times New Roman" w:cs="Times New Roman"/>
                <w:sz w:val="20"/>
                <w:szCs w:val="20"/>
                <w:lang w:val="tt-RU"/>
              </w:rPr>
              <w:t xml:space="preserve"> турында мәгъматлы булу. </w:t>
            </w:r>
            <w:r w:rsidRPr="009C7992">
              <w:rPr>
                <w:rFonts w:ascii="Times New Roman" w:hAnsi="Times New Roman" w:cs="Times New Roman"/>
                <w:sz w:val="20"/>
                <w:szCs w:val="20"/>
                <w:lang w:val="tt-RU"/>
              </w:rPr>
              <w:t>“Фронтовиклар” романын</w:t>
            </w:r>
            <w:r>
              <w:rPr>
                <w:rFonts w:ascii="Times New Roman" w:hAnsi="Times New Roman" w:cs="Times New Roman"/>
                <w:sz w:val="20"/>
                <w:szCs w:val="20"/>
                <w:lang w:val="tt-RU"/>
              </w:rPr>
              <w:t>нан алынган өзекнең эчтәлеген белү. Укытучы хезмәтенә ихтирам хисе булу.</w:t>
            </w: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A85BC3">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A85BC3">
            <w:pPr>
              <w:pStyle w:val="af5"/>
              <w:spacing w:line="240" w:lineRule="auto"/>
              <w:textAlignment w:val="auto"/>
              <w:rPr>
                <w:color w:val="auto"/>
                <w:sz w:val="20"/>
                <w:szCs w:val="20"/>
                <w:lang w:val="tt-RU"/>
              </w:rPr>
            </w:pPr>
          </w:p>
        </w:tc>
      </w:tr>
      <w:tr w:rsidR="00411E63" w:rsidRPr="006F207C" w:rsidTr="004C72E1">
        <w:trPr>
          <w:trHeight w:val="59"/>
          <w:jc w:val="center"/>
        </w:trPr>
        <w:tc>
          <w:tcPr>
            <w:tcW w:w="6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BE6022" w:rsidP="00430B56">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17</w:t>
            </w:r>
          </w:p>
        </w:tc>
        <w:tc>
          <w:tcPr>
            <w:tcW w:w="279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7C08F3" w:rsidRDefault="00411E63" w:rsidP="00A85BC3">
            <w:pPr>
              <w:pStyle w:val="af7"/>
              <w:spacing w:line="240" w:lineRule="auto"/>
              <w:ind w:firstLine="0"/>
              <w:contextualSpacing/>
              <w:jc w:val="left"/>
              <w:rPr>
                <w:rFonts w:ascii="Times New Roman" w:hAnsi="Times New Roman" w:cs="Times New Roman"/>
                <w:sz w:val="20"/>
                <w:szCs w:val="20"/>
                <w:lang w:val="tt-RU"/>
              </w:rPr>
            </w:pPr>
            <w:r w:rsidRPr="007C08F3">
              <w:rPr>
                <w:rFonts w:ascii="Times New Roman" w:hAnsi="Times New Roman" w:cs="Times New Roman"/>
                <w:sz w:val="20"/>
                <w:szCs w:val="20"/>
                <w:lang w:val="tt-RU"/>
              </w:rPr>
              <w:t>Максатына ирешүдән тәм табучы гына җирдә бәхетле.</w:t>
            </w:r>
            <w:r w:rsidRPr="007C08F3">
              <w:rPr>
                <w:lang w:val="tt-RU"/>
              </w:rPr>
              <w:t xml:space="preserve"> </w:t>
            </w:r>
            <w:r w:rsidRPr="007C08F3">
              <w:rPr>
                <w:rFonts w:ascii="Times New Roman" w:hAnsi="Times New Roman" w:cs="Times New Roman"/>
                <w:sz w:val="20"/>
                <w:szCs w:val="20"/>
                <w:lang w:val="tt-RU"/>
              </w:rPr>
              <w:t>Ел буе өйрәнгәннәрне гомумиләштереп кабатлау.</w:t>
            </w:r>
          </w:p>
        </w:tc>
        <w:tc>
          <w:tcPr>
            <w:tcW w:w="5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Default="00411E63" w:rsidP="00A85BC3">
            <w:pPr>
              <w:pStyle w:val="af7"/>
              <w:spacing w:line="240" w:lineRule="auto"/>
              <w:ind w:firstLine="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c>
          <w:tcPr>
            <w:tcW w:w="3747" w:type="dxa"/>
            <w:tcBorders>
              <w:top w:val="single" w:sz="2" w:space="0" w:color="000000"/>
              <w:left w:val="single" w:sz="2" w:space="0" w:color="000000"/>
              <w:bottom w:val="single" w:sz="2" w:space="0" w:color="000000"/>
              <w:right w:val="single" w:sz="2" w:space="0" w:color="000000"/>
            </w:tcBorders>
          </w:tcPr>
          <w:p w:rsidR="00411E63" w:rsidRPr="007C08F3" w:rsidRDefault="00411E63" w:rsidP="007C08F3">
            <w:pPr>
              <w:pStyle w:val="af7"/>
              <w:ind w:left="142" w:right="136" w:firstLine="0"/>
              <w:jc w:val="left"/>
              <w:rPr>
                <w:rFonts w:ascii="Times New Roman" w:hAnsi="Times New Roman" w:cs="Times New Roman"/>
                <w:sz w:val="20"/>
                <w:szCs w:val="20"/>
                <w:lang w:val="tt-RU"/>
              </w:rPr>
            </w:pPr>
            <w:r w:rsidRPr="007C08F3">
              <w:rPr>
                <w:rFonts w:ascii="Times New Roman" w:hAnsi="Times New Roman" w:cs="Times New Roman"/>
                <w:sz w:val="20"/>
                <w:szCs w:val="20"/>
                <w:lang w:val="tt-RU"/>
              </w:rPr>
              <w:t>Портретлар, төрле</w:t>
            </w:r>
            <w:r>
              <w:rPr>
                <w:rFonts w:ascii="Times New Roman" w:hAnsi="Times New Roman" w:cs="Times New Roman"/>
                <w:sz w:val="20"/>
                <w:szCs w:val="20"/>
                <w:lang w:val="tt-RU"/>
              </w:rPr>
              <w:t xml:space="preserve"> </w:t>
            </w:r>
            <w:r w:rsidRPr="007C08F3">
              <w:rPr>
                <w:rFonts w:ascii="Times New Roman" w:hAnsi="Times New Roman" w:cs="Times New Roman"/>
                <w:sz w:val="20"/>
                <w:szCs w:val="20"/>
                <w:lang w:val="tt-RU"/>
              </w:rPr>
              <w:t>иллюстрацияләр,</w:t>
            </w:r>
            <w:r>
              <w:rPr>
                <w:rFonts w:ascii="Times New Roman" w:hAnsi="Times New Roman" w:cs="Times New Roman"/>
                <w:sz w:val="20"/>
                <w:szCs w:val="20"/>
                <w:lang w:val="tt-RU"/>
              </w:rPr>
              <w:t xml:space="preserve"> презентацияләр </w:t>
            </w:r>
            <w:r w:rsidRPr="007C08F3">
              <w:rPr>
                <w:rFonts w:ascii="Times New Roman" w:hAnsi="Times New Roman" w:cs="Times New Roman"/>
                <w:sz w:val="20"/>
                <w:szCs w:val="20"/>
                <w:lang w:val="tt-RU"/>
              </w:rPr>
              <w:t>ярдәмендә</w:t>
            </w:r>
            <w:r>
              <w:rPr>
                <w:rFonts w:ascii="Times New Roman" w:hAnsi="Times New Roman" w:cs="Times New Roman"/>
                <w:sz w:val="20"/>
                <w:szCs w:val="20"/>
                <w:lang w:val="tt-RU"/>
              </w:rPr>
              <w:t xml:space="preserve"> </w:t>
            </w:r>
            <w:r w:rsidRPr="007C08F3">
              <w:rPr>
                <w:rFonts w:ascii="Times New Roman" w:hAnsi="Times New Roman" w:cs="Times New Roman"/>
                <w:sz w:val="20"/>
                <w:szCs w:val="20"/>
                <w:lang w:val="tt-RU"/>
              </w:rPr>
              <w:t>укылган әсәрләрне</w:t>
            </w:r>
            <w:r>
              <w:rPr>
                <w:rFonts w:ascii="Times New Roman" w:hAnsi="Times New Roman" w:cs="Times New Roman"/>
                <w:sz w:val="20"/>
                <w:szCs w:val="20"/>
                <w:lang w:val="tt-RU"/>
              </w:rPr>
              <w:t xml:space="preserve"> </w:t>
            </w:r>
            <w:r w:rsidRPr="007C08F3">
              <w:rPr>
                <w:rFonts w:ascii="Times New Roman" w:hAnsi="Times New Roman" w:cs="Times New Roman"/>
                <w:sz w:val="20"/>
                <w:szCs w:val="20"/>
                <w:lang w:val="tt-RU"/>
              </w:rPr>
              <w:t>кабатлау, тестлар, гомумиләштерү,</w:t>
            </w:r>
          </w:p>
          <w:p w:rsidR="00411E63" w:rsidRPr="007C08F3" w:rsidRDefault="00411E63" w:rsidP="007C08F3">
            <w:pPr>
              <w:pStyle w:val="af7"/>
              <w:spacing w:line="240" w:lineRule="auto"/>
              <w:ind w:left="157" w:right="136" w:firstLine="0"/>
              <w:jc w:val="left"/>
              <w:rPr>
                <w:rFonts w:ascii="Times New Roman" w:hAnsi="Times New Roman" w:cs="Times New Roman"/>
                <w:sz w:val="20"/>
                <w:szCs w:val="20"/>
                <w:lang w:val="tt-RU"/>
              </w:rPr>
            </w:pPr>
            <w:r w:rsidRPr="007C08F3">
              <w:rPr>
                <w:rFonts w:ascii="Times New Roman" w:hAnsi="Times New Roman" w:cs="Times New Roman"/>
                <w:sz w:val="20"/>
                <w:szCs w:val="20"/>
                <w:lang w:val="tt-RU"/>
              </w:rPr>
              <w:t>сорауларга җавап  бирү.</w:t>
            </w:r>
          </w:p>
        </w:tc>
        <w:tc>
          <w:tcPr>
            <w:tcW w:w="61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7C08F3" w:rsidRDefault="00411E63" w:rsidP="007C08F3">
            <w:pPr>
              <w:pStyle w:val="af7"/>
              <w:ind w:firstLine="0"/>
              <w:jc w:val="left"/>
              <w:rPr>
                <w:rFonts w:ascii="Times New Roman" w:hAnsi="Times New Roman" w:cs="Times New Roman"/>
                <w:sz w:val="20"/>
                <w:szCs w:val="20"/>
                <w:lang w:val="tt-RU"/>
              </w:rPr>
            </w:pPr>
            <w:r w:rsidRPr="007C08F3">
              <w:rPr>
                <w:rFonts w:ascii="Times New Roman" w:hAnsi="Times New Roman" w:cs="Times New Roman"/>
                <w:sz w:val="20"/>
                <w:szCs w:val="20"/>
                <w:lang w:val="tt-RU"/>
              </w:rPr>
              <w:t>Өйрәнгән теоретик төшен</w:t>
            </w:r>
            <w:r>
              <w:rPr>
                <w:rFonts w:ascii="Times New Roman" w:hAnsi="Times New Roman" w:cs="Times New Roman"/>
                <w:sz w:val="20"/>
                <w:szCs w:val="20"/>
                <w:lang w:val="tt-RU"/>
              </w:rPr>
              <w:t xml:space="preserve">чәләрне кабатлау, истә калдыру. </w:t>
            </w:r>
            <w:r w:rsidRPr="007C08F3">
              <w:rPr>
                <w:rFonts w:ascii="Times New Roman" w:hAnsi="Times New Roman" w:cs="Times New Roman"/>
                <w:sz w:val="20"/>
                <w:szCs w:val="20"/>
                <w:lang w:val="tt-RU"/>
              </w:rPr>
              <w:t>Ел буе өйрәнгәннәрне гомумиләштереп кабатлау.</w:t>
            </w:r>
            <w:r>
              <w:rPr>
                <w:rFonts w:ascii="Times New Roman" w:hAnsi="Times New Roman" w:cs="Times New Roman"/>
                <w:sz w:val="20"/>
                <w:szCs w:val="20"/>
                <w:lang w:val="tt-RU"/>
              </w:rPr>
              <w:t xml:space="preserve"> </w:t>
            </w:r>
            <w:r w:rsidRPr="007C08F3">
              <w:rPr>
                <w:rFonts w:ascii="Times New Roman" w:hAnsi="Times New Roman" w:cs="Times New Roman"/>
                <w:sz w:val="20"/>
                <w:szCs w:val="20"/>
                <w:lang w:val="tt-RU"/>
              </w:rPr>
              <w:t>Әдәбиятның тәрбия бирү, торм</w:t>
            </w:r>
            <w:r>
              <w:rPr>
                <w:rFonts w:ascii="Times New Roman" w:hAnsi="Times New Roman" w:cs="Times New Roman"/>
                <w:sz w:val="20"/>
                <w:szCs w:val="20"/>
                <w:lang w:val="tt-RU"/>
              </w:rPr>
              <w:t>ышка әзерләү дәресе булуын аңла</w:t>
            </w:r>
            <w:r w:rsidRPr="007C08F3">
              <w:rPr>
                <w:rFonts w:ascii="Times New Roman" w:hAnsi="Times New Roman" w:cs="Times New Roman"/>
                <w:sz w:val="20"/>
                <w:szCs w:val="20"/>
                <w:lang w:val="tt-RU"/>
              </w:rPr>
              <w:t>у.</w:t>
            </w:r>
          </w:p>
          <w:p w:rsidR="00411E63" w:rsidRPr="007C08F3" w:rsidRDefault="00411E63" w:rsidP="00BB066D">
            <w:pPr>
              <w:pStyle w:val="af7"/>
              <w:ind w:firstLine="0"/>
              <w:jc w:val="left"/>
              <w:rPr>
                <w:rFonts w:ascii="Times New Roman" w:hAnsi="Times New Roman" w:cs="Times New Roman"/>
                <w:sz w:val="20"/>
                <w:szCs w:val="20"/>
                <w:lang w:val="tt-RU"/>
              </w:rPr>
            </w:pPr>
          </w:p>
        </w:tc>
        <w:tc>
          <w:tcPr>
            <w:tcW w:w="90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411E63" w:rsidRPr="00B87ADD" w:rsidRDefault="00411E63" w:rsidP="00A85BC3">
            <w:pPr>
              <w:pStyle w:val="af5"/>
              <w:spacing w:line="240" w:lineRule="auto"/>
              <w:textAlignment w:val="auto"/>
              <w:rPr>
                <w:color w:val="auto"/>
                <w:sz w:val="20"/>
                <w:szCs w:val="20"/>
                <w:lang w:val="tt-RU"/>
              </w:rPr>
            </w:pPr>
          </w:p>
        </w:tc>
        <w:tc>
          <w:tcPr>
            <w:tcW w:w="1083" w:type="dxa"/>
            <w:tcBorders>
              <w:top w:val="single" w:sz="2" w:space="0" w:color="000000"/>
              <w:left w:val="single" w:sz="2" w:space="0" w:color="000000"/>
              <w:bottom w:val="single" w:sz="2" w:space="0" w:color="000000"/>
              <w:right w:val="single" w:sz="2" w:space="0" w:color="000000"/>
            </w:tcBorders>
          </w:tcPr>
          <w:p w:rsidR="00411E63" w:rsidRPr="00B87ADD" w:rsidRDefault="00411E63" w:rsidP="00A85BC3">
            <w:pPr>
              <w:pStyle w:val="af5"/>
              <w:spacing w:line="240" w:lineRule="auto"/>
              <w:textAlignment w:val="auto"/>
              <w:rPr>
                <w:color w:val="auto"/>
                <w:sz w:val="20"/>
                <w:szCs w:val="20"/>
                <w:lang w:val="tt-RU"/>
              </w:rPr>
            </w:pPr>
          </w:p>
        </w:tc>
      </w:tr>
    </w:tbl>
    <w:p w:rsidR="00FF5CBF" w:rsidRDefault="00FF5CBF" w:rsidP="00BD5C85">
      <w:pPr>
        <w:jc w:val="both"/>
        <w:rPr>
          <w:b/>
          <w:bCs/>
          <w:lang w:val="tt-RU"/>
        </w:rPr>
      </w:pPr>
    </w:p>
    <w:p w:rsidR="00EA5409" w:rsidRDefault="00EA5409" w:rsidP="00EA5409">
      <w:pPr>
        <w:ind w:firstLine="567"/>
        <w:jc w:val="both"/>
        <w:rPr>
          <w:b/>
          <w:bCs/>
          <w:lang w:val="tt-RU"/>
        </w:rPr>
      </w:pPr>
      <w:r>
        <w:rPr>
          <w:b/>
          <w:bCs/>
          <w:lang w:val="tt-RU"/>
        </w:rPr>
        <w:t>Программалар.</w:t>
      </w:r>
    </w:p>
    <w:p w:rsidR="00EA5409" w:rsidRDefault="00EA5409" w:rsidP="00EA5409">
      <w:pPr>
        <w:ind w:firstLine="567"/>
        <w:jc w:val="both"/>
        <w:rPr>
          <w:lang w:val="tt-RU"/>
        </w:rPr>
      </w:pPr>
      <w:r w:rsidRPr="002A0A0B">
        <w:rPr>
          <w:lang w:val="tt-RU"/>
        </w:rPr>
        <w:t>1. ТР мәгариф һәм фән министрлыгы тарафыннан тәкъдим ителгән үрнәк программа:</w:t>
      </w:r>
      <w:r>
        <w:rPr>
          <w:lang w:val="tt-RU"/>
        </w:rPr>
        <w:t xml:space="preserve"> </w:t>
      </w:r>
      <w:r w:rsidRPr="00E16421">
        <w:rPr>
          <w:lang w:val="tt-RU"/>
        </w:rPr>
        <w:t xml:space="preserve">“Рус телендә </w:t>
      </w:r>
      <w:r>
        <w:rPr>
          <w:lang w:val="tt-RU"/>
        </w:rPr>
        <w:t>урта (тулы) гомуми белем бирү мәктәбендә татар телен һәм әдәбиятын укыту программасы (рус телендә сөйләшүче балалар өчен)</w:t>
      </w:r>
      <w:r w:rsidRPr="00E16421">
        <w:rPr>
          <w:lang w:val="tt-RU"/>
        </w:rPr>
        <w:t>. Т</w:t>
      </w:r>
      <w:r>
        <w:rPr>
          <w:lang w:val="tt-RU"/>
        </w:rPr>
        <w:t xml:space="preserve">өзүче авторлар: </w:t>
      </w:r>
      <w:r w:rsidRPr="00E16421">
        <w:rPr>
          <w:lang w:val="tt-RU"/>
        </w:rPr>
        <w:t xml:space="preserve">К. С. Фәтхуллова, </w:t>
      </w:r>
      <w:r>
        <w:rPr>
          <w:lang w:val="tt-RU"/>
        </w:rPr>
        <w:t>Ф.Х.Җәүһәрова, 2011.</w:t>
      </w:r>
    </w:p>
    <w:p w:rsidR="00EA5409" w:rsidRPr="00EA31F4" w:rsidRDefault="00EA5409" w:rsidP="00EA5409">
      <w:pPr>
        <w:ind w:firstLine="567"/>
        <w:jc w:val="both"/>
        <w:rPr>
          <w:b/>
          <w:bCs/>
          <w:lang w:val="tt-RU"/>
        </w:rPr>
      </w:pPr>
      <w:r w:rsidRPr="00BC3658">
        <w:rPr>
          <w:lang w:val="tt-RU"/>
        </w:rPr>
        <w:t>2.</w:t>
      </w:r>
      <w:r w:rsidRPr="002A0A0B">
        <w:rPr>
          <w:lang w:val="tt-RU"/>
        </w:rPr>
        <w:t xml:space="preserve"> Авторлык программасы:</w:t>
      </w:r>
      <w:r>
        <w:rPr>
          <w:lang w:val="tt-RU"/>
        </w:rPr>
        <w:t xml:space="preserve"> Рус телендә төп гомуми белем бирү оешмалары өчен татар әдәбиятыннан программа (татар телен өйрәнүче укучылар өчен). 5 – 9 нчы сыйныфлар / Ә.Р.Мотыйгуллина, Р.Г.Ханнанов. – Казан: “Мәгариф – Вакыт” нәшрияты, 2015.</w:t>
      </w:r>
      <w:r w:rsidRPr="00E16421">
        <w:rPr>
          <w:lang w:val="tt-RU"/>
        </w:rPr>
        <w:t xml:space="preserve"> </w:t>
      </w:r>
    </w:p>
    <w:p w:rsidR="00EA5409" w:rsidRDefault="00EA5409" w:rsidP="00EA5409">
      <w:pPr>
        <w:ind w:firstLine="567"/>
        <w:jc w:val="both"/>
        <w:rPr>
          <w:b/>
          <w:bCs/>
          <w:lang w:val="tt-RU"/>
        </w:rPr>
      </w:pPr>
      <w:r>
        <w:rPr>
          <w:b/>
          <w:bCs/>
          <w:lang w:val="tt-RU"/>
        </w:rPr>
        <w:t>Дәреслекләр.</w:t>
      </w:r>
    </w:p>
    <w:p w:rsidR="00EA5409" w:rsidRPr="005D4A02" w:rsidRDefault="00EA5409" w:rsidP="00EA5409">
      <w:pPr>
        <w:pStyle w:val="a5"/>
        <w:numPr>
          <w:ilvl w:val="0"/>
          <w:numId w:val="20"/>
        </w:numPr>
        <w:spacing w:after="0" w:line="240" w:lineRule="auto"/>
        <w:jc w:val="both"/>
        <w:rPr>
          <w:rFonts w:ascii="Times New Roman" w:hAnsi="Times New Roman"/>
          <w:i w:val="0"/>
          <w:sz w:val="24"/>
          <w:szCs w:val="24"/>
          <w:lang w:val="tt-RU"/>
        </w:rPr>
      </w:pPr>
      <w:r w:rsidRPr="005D4A02">
        <w:rPr>
          <w:rFonts w:ascii="Times New Roman" w:hAnsi="Times New Roman"/>
          <w:i w:val="0"/>
          <w:sz w:val="24"/>
          <w:szCs w:val="24"/>
          <w:lang w:val="tt-RU"/>
        </w:rPr>
        <w:t>Татар әдәбияты: рус телендә төп гомуми белем бирү оешмалары өчен дәреслек (татар телен өйрәнүче укучылар өчен). 9 нчы сыйныф. 2 кисәктә. / Мотигуллина А.Р., Ханнанов Р.Г., Хөснуллина Х.Х. – Казан: “Мәгариф – Вакыт”, 2016.</w:t>
      </w:r>
    </w:p>
    <w:p w:rsidR="00EA5409" w:rsidRPr="005D4A02" w:rsidRDefault="00EA5409" w:rsidP="00EA5409">
      <w:pPr>
        <w:pStyle w:val="a5"/>
        <w:numPr>
          <w:ilvl w:val="0"/>
          <w:numId w:val="20"/>
        </w:numPr>
        <w:spacing w:after="0" w:line="240" w:lineRule="auto"/>
        <w:jc w:val="both"/>
        <w:rPr>
          <w:rFonts w:ascii="Times New Roman" w:hAnsi="Times New Roman"/>
          <w:i w:val="0"/>
          <w:sz w:val="24"/>
          <w:szCs w:val="24"/>
          <w:lang w:val="tt-RU"/>
        </w:rPr>
      </w:pPr>
      <w:r w:rsidRPr="005D4A02">
        <w:rPr>
          <w:rFonts w:ascii="Times New Roman" w:hAnsi="Times New Roman"/>
          <w:b/>
          <w:i w:val="0"/>
          <w:sz w:val="24"/>
          <w:szCs w:val="24"/>
          <w:lang w:val="tt-RU"/>
        </w:rPr>
        <w:t xml:space="preserve">Электрон дәреслек. </w:t>
      </w:r>
      <w:r w:rsidRPr="005D4A02">
        <w:rPr>
          <w:rFonts w:ascii="Times New Roman" w:hAnsi="Times New Roman"/>
          <w:i w:val="0"/>
          <w:sz w:val="24"/>
          <w:szCs w:val="24"/>
          <w:lang w:val="tt-RU"/>
        </w:rPr>
        <w:t>Татар әдәбияты: рус телендә төп гомуми белем бирү оешмалары өчен дәреслек (татар телен өйрәнүче укучылар өчен). 9 нчы сыйныф. Ике кисәктә.  1, 2 нче кисәк / Мотигуллина А.Р., Ханнанов Р.Г., Хөснуллина Х.Х. – Казан: “Мәгариф – Вакыт”, 2015.</w:t>
      </w:r>
    </w:p>
    <w:p w:rsidR="00EA5409" w:rsidRPr="00EA31F4" w:rsidRDefault="00EA5409" w:rsidP="00EA5409">
      <w:pPr>
        <w:ind w:firstLine="567"/>
        <w:jc w:val="both"/>
        <w:rPr>
          <w:b/>
          <w:bCs/>
          <w:lang w:val="tt-RU"/>
        </w:rPr>
      </w:pPr>
      <w:r>
        <w:rPr>
          <w:b/>
          <w:bCs/>
          <w:lang w:val="tt-RU"/>
        </w:rPr>
        <w:t xml:space="preserve">Методик кулланма: </w:t>
      </w:r>
      <w:r>
        <w:rPr>
          <w:lang w:val="tt-RU"/>
        </w:rPr>
        <w:t>Татар әдәбияты: рус телендә төп гомуми белем бирү оешмаларында (татар телен өйрәнүче укучылар белән) эшләүче укытучылар өчен методик әсбап. 9 нчы сыйныф. / Ә.Р. Мотыйгуллина, Р..Ханнанов, Х.Х.Хөснуллина, Г.Г.Мулласалихова. – Казан, “Мәгариф – Вакыт” нәшрияты, 2016.</w:t>
      </w:r>
    </w:p>
    <w:p w:rsidR="00C20068" w:rsidRPr="009D330E" w:rsidRDefault="00C20068" w:rsidP="00221A7A">
      <w:pPr>
        <w:pStyle w:val="a9"/>
        <w:jc w:val="both"/>
        <w:rPr>
          <w:lang w:val="tt-RU"/>
        </w:rPr>
      </w:pPr>
    </w:p>
    <w:sectPr w:rsidR="00C20068" w:rsidRPr="009D330E" w:rsidSect="00411E63">
      <w:type w:val="continuous"/>
      <w:pgSz w:w="16838" w:h="11906" w:orient="landscape"/>
      <w:pgMar w:top="1134" w:right="820" w:bottom="107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ADD" w:rsidRDefault="005C4ADD" w:rsidP="00524002">
      <w:r>
        <w:separator/>
      </w:r>
    </w:p>
  </w:endnote>
  <w:endnote w:type="continuationSeparator" w:id="0">
    <w:p w:rsidR="005C4ADD" w:rsidRDefault="005C4ADD" w:rsidP="0052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choolBookTatMFOTF">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42969"/>
      <w:docPartObj>
        <w:docPartGallery w:val="Page Numbers (Bottom of Page)"/>
        <w:docPartUnique/>
      </w:docPartObj>
    </w:sdtPr>
    <w:sdtEndPr/>
    <w:sdtContent>
      <w:p w:rsidR="002F23E5" w:rsidRDefault="002F23E5">
        <w:pPr>
          <w:pStyle w:val="af3"/>
          <w:jc w:val="center"/>
        </w:pPr>
        <w:r>
          <w:fldChar w:fldCharType="begin"/>
        </w:r>
        <w:r>
          <w:instrText xml:space="preserve"> PAGE   \* MERGEFORMAT </w:instrText>
        </w:r>
        <w:r>
          <w:fldChar w:fldCharType="separate"/>
        </w:r>
        <w:r w:rsidR="00EB15B2">
          <w:rPr>
            <w:noProof/>
          </w:rPr>
          <w:t>2</w:t>
        </w:r>
        <w:r>
          <w:rPr>
            <w:noProof/>
          </w:rPr>
          <w:fldChar w:fldCharType="end"/>
        </w:r>
      </w:p>
    </w:sdtContent>
  </w:sdt>
  <w:p w:rsidR="002F23E5" w:rsidRDefault="002F23E5">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ADD" w:rsidRDefault="005C4ADD" w:rsidP="00524002">
      <w:r>
        <w:separator/>
      </w:r>
    </w:p>
  </w:footnote>
  <w:footnote w:type="continuationSeparator" w:id="0">
    <w:p w:rsidR="005C4ADD" w:rsidRDefault="005C4ADD" w:rsidP="005240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1347"/>
    <w:multiLevelType w:val="hybridMultilevel"/>
    <w:tmpl w:val="7856DCB6"/>
    <w:lvl w:ilvl="0" w:tplc="5C4E853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F4D223A"/>
    <w:multiLevelType w:val="hybridMultilevel"/>
    <w:tmpl w:val="8CF4ED4C"/>
    <w:lvl w:ilvl="0" w:tplc="1B34DC64">
      <w:start w:val="1"/>
      <w:numFmt w:val="decimal"/>
      <w:lvlText w:val="%1."/>
      <w:lvlJc w:val="left"/>
      <w:pPr>
        <w:ind w:left="303" w:hanging="360"/>
      </w:pPr>
      <w:rPr>
        <w:rFonts w:ascii="SL_Times New Roman" w:hAnsi="SL_Times New Roman" w:cs="Times New Roman" w:hint="default"/>
      </w:rPr>
    </w:lvl>
    <w:lvl w:ilvl="1" w:tplc="04190019" w:tentative="1">
      <w:start w:val="1"/>
      <w:numFmt w:val="lowerLetter"/>
      <w:lvlText w:val="%2."/>
      <w:lvlJc w:val="left"/>
      <w:pPr>
        <w:ind w:left="1023" w:hanging="360"/>
      </w:pPr>
      <w:rPr>
        <w:rFonts w:cs="Times New Roman"/>
      </w:rPr>
    </w:lvl>
    <w:lvl w:ilvl="2" w:tplc="0419001B" w:tentative="1">
      <w:start w:val="1"/>
      <w:numFmt w:val="lowerRoman"/>
      <w:lvlText w:val="%3."/>
      <w:lvlJc w:val="right"/>
      <w:pPr>
        <w:ind w:left="1743" w:hanging="180"/>
      </w:pPr>
      <w:rPr>
        <w:rFonts w:cs="Times New Roman"/>
      </w:rPr>
    </w:lvl>
    <w:lvl w:ilvl="3" w:tplc="0419000F" w:tentative="1">
      <w:start w:val="1"/>
      <w:numFmt w:val="decimal"/>
      <w:lvlText w:val="%4."/>
      <w:lvlJc w:val="left"/>
      <w:pPr>
        <w:ind w:left="2463" w:hanging="360"/>
      </w:pPr>
      <w:rPr>
        <w:rFonts w:cs="Times New Roman"/>
      </w:rPr>
    </w:lvl>
    <w:lvl w:ilvl="4" w:tplc="04190019" w:tentative="1">
      <w:start w:val="1"/>
      <w:numFmt w:val="lowerLetter"/>
      <w:lvlText w:val="%5."/>
      <w:lvlJc w:val="left"/>
      <w:pPr>
        <w:ind w:left="3183" w:hanging="360"/>
      </w:pPr>
      <w:rPr>
        <w:rFonts w:cs="Times New Roman"/>
      </w:rPr>
    </w:lvl>
    <w:lvl w:ilvl="5" w:tplc="0419001B" w:tentative="1">
      <w:start w:val="1"/>
      <w:numFmt w:val="lowerRoman"/>
      <w:lvlText w:val="%6."/>
      <w:lvlJc w:val="right"/>
      <w:pPr>
        <w:ind w:left="3903" w:hanging="180"/>
      </w:pPr>
      <w:rPr>
        <w:rFonts w:cs="Times New Roman"/>
      </w:rPr>
    </w:lvl>
    <w:lvl w:ilvl="6" w:tplc="0419000F" w:tentative="1">
      <w:start w:val="1"/>
      <w:numFmt w:val="decimal"/>
      <w:lvlText w:val="%7."/>
      <w:lvlJc w:val="left"/>
      <w:pPr>
        <w:ind w:left="4623" w:hanging="360"/>
      </w:pPr>
      <w:rPr>
        <w:rFonts w:cs="Times New Roman"/>
      </w:rPr>
    </w:lvl>
    <w:lvl w:ilvl="7" w:tplc="04190019" w:tentative="1">
      <w:start w:val="1"/>
      <w:numFmt w:val="lowerLetter"/>
      <w:lvlText w:val="%8."/>
      <w:lvlJc w:val="left"/>
      <w:pPr>
        <w:ind w:left="5343" w:hanging="360"/>
      </w:pPr>
      <w:rPr>
        <w:rFonts w:cs="Times New Roman"/>
      </w:rPr>
    </w:lvl>
    <w:lvl w:ilvl="8" w:tplc="0419001B" w:tentative="1">
      <w:start w:val="1"/>
      <w:numFmt w:val="lowerRoman"/>
      <w:lvlText w:val="%9."/>
      <w:lvlJc w:val="right"/>
      <w:pPr>
        <w:ind w:left="6063" w:hanging="180"/>
      </w:pPr>
      <w:rPr>
        <w:rFonts w:cs="Times New Roman"/>
      </w:rPr>
    </w:lvl>
  </w:abstractNum>
  <w:abstractNum w:abstractNumId="2" w15:restartNumberingAfterBreak="0">
    <w:nsid w:val="11065730"/>
    <w:multiLevelType w:val="hybridMultilevel"/>
    <w:tmpl w:val="17601474"/>
    <w:lvl w:ilvl="0" w:tplc="5C4E85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9A1CF3"/>
    <w:multiLevelType w:val="hybridMultilevel"/>
    <w:tmpl w:val="9118B04C"/>
    <w:lvl w:ilvl="0" w:tplc="5C4E85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995C43"/>
    <w:multiLevelType w:val="hybridMultilevel"/>
    <w:tmpl w:val="9F4A6F48"/>
    <w:lvl w:ilvl="0" w:tplc="5C4E85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7E569E"/>
    <w:multiLevelType w:val="hybridMultilevel"/>
    <w:tmpl w:val="7ECCC596"/>
    <w:lvl w:ilvl="0" w:tplc="A3FC665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7F28B1"/>
    <w:multiLevelType w:val="hybridMultilevel"/>
    <w:tmpl w:val="481E3A08"/>
    <w:lvl w:ilvl="0" w:tplc="9E744DE4">
      <w:start w:val="1"/>
      <w:numFmt w:val="decimal"/>
      <w:lvlText w:val="%1."/>
      <w:lvlJc w:val="left"/>
      <w:pPr>
        <w:ind w:left="502" w:hanging="360"/>
      </w:pPr>
      <w:rPr>
        <w:rFonts w:ascii="Times New Roman" w:eastAsia="Times New Roman" w:hAnsi="Times New Roman" w:cs="Times New Roman"/>
        <w:b/>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15:restartNumberingAfterBreak="0">
    <w:nsid w:val="39E846F5"/>
    <w:multiLevelType w:val="hybridMultilevel"/>
    <w:tmpl w:val="C9F2BC94"/>
    <w:lvl w:ilvl="0" w:tplc="5C4E85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DA5F10"/>
    <w:multiLevelType w:val="hybridMultilevel"/>
    <w:tmpl w:val="6AF60158"/>
    <w:lvl w:ilvl="0" w:tplc="A660307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8004451"/>
    <w:multiLevelType w:val="multilevel"/>
    <w:tmpl w:val="3F46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C76709"/>
    <w:multiLevelType w:val="hybridMultilevel"/>
    <w:tmpl w:val="32EE4B9A"/>
    <w:lvl w:ilvl="0" w:tplc="D2A6A710">
      <w:start w:val="1"/>
      <w:numFmt w:val="bullet"/>
      <w:lvlText w:val="—"/>
      <w:lvlJc w:val="left"/>
      <w:pPr>
        <w:ind w:left="112" w:hanging="300"/>
      </w:pPr>
      <w:rPr>
        <w:rFonts w:ascii="Times New Roman" w:eastAsia="Times New Roman" w:hAnsi="Times New Roman" w:hint="default"/>
        <w:w w:val="100"/>
        <w:sz w:val="24"/>
      </w:rPr>
    </w:lvl>
    <w:lvl w:ilvl="1" w:tplc="B3F65E38">
      <w:start w:val="1"/>
      <w:numFmt w:val="bullet"/>
      <w:lvlText w:val="•"/>
      <w:lvlJc w:val="left"/>
      <w:pPr>
        <w:ind w:left="1567" w:hanging="300"/>
      </w:pPr>
      <w:rPr>
        <w:rFonts w:hint="default"/>
      </w:rPr>
    </w:lvl>
    <w:lvl w:ilvl="2" w:tplc="DED4121E">
      <w:start w:val="1"/>
      <w:numFmt w:val="bullet"/>
      <w:lvlText w:val="•"/>
      <w:lvlJc w:val="left"/>
      <w:pPr>
        <w:ind w:left="3015" w:hanging="300"/>
      </w:pPr>
      <w:rPr>
        <w:rFonts w:hint="default"/>
      </w:rPr>
    </w:lvl>
    <w:lvl w:ilvl="3" w:tplc="4C6E7F2A">
      <w:start w:val="1"/>
      <w:numFmt w:val="bullet"/>
      <w:lvlText w:val="•"/>
      <w:lvlJc w:val="left"/>
      <w:pPr>
        <w:ind w:left="4463" w:hanging="300"/>
      </w:pPr>
      <w:rPr>
        <w:rFonts w:hint="default"/>
      </w:rPr>
    </w:lvl>
    <w:lvl w:ilvl="4" w:tplc="CC6CF108">
      <w:start w:val="1"/>
      <w:numFmt w:val="bullet"/>
      <w:lvlText w:val="•"/>
      <w:lvlJc w:val="left"/>
      <w:pPr>
        <w:ind w:left="5911" w:hanging="300"/>
      </w:pPr>
      <w:rPr>
        <w:rFonts w:hint="default"/>
      </w:rPr>
    </w:lvl>
    <w:lvl w:ilvl="5" w:tplc="3E98C0AE">
      <w:start w:val="1"/>
      <w:numFmt w:val="bullet"/>
      <w:lvlText w:val="•"/>
      <w:lvlJc w:val="left"/>
      <w:pPr>
        <w:ind w:left="7359" w:hanging="300"/>
      </w:pPr>
      <w:rPr>
        <w:rFonts w:hint="default"/>
      </w:rPr>
    </w:lvl>
    <w:lvl w:ilvl="6" w:tplc="7D2C86D0">
      <w:start w:val="1"/>
      <w:numFmt w:val="bullet"/>
      <w:lvlText w:val="•"/>
      <w:lvlJc w:val="left"/>
      <w:pPr>
        <w:ind w:left="8807" w:hanging="300"/>
      </w:pPr>
      <w:rPr>
        <w:rFonts w:hint="default"/>
      </w:rPr>
    </w:lvl>
    <w:lvl w:ilvl="7" w:tplc="574C7F10">
      <w:start w:val="1"/>
      <w:numFmt w:val="bullet"/>
      <w:lvlText w:val="•"/>
      <w:lvlJc w:val="left"/>
      <w:pPr>
        <w:ind w:left="10254" w:hanging="300"/>
      </w:pPr>
      <w:rPr>
        <w:rFonts w:hint="default"/>
      </w:rPr>
    </w:lvl>
    <w:lvl w:ilvl="8" w:tplc="F1DC3B16">
      <w:start w:val="1"/>
      <w:numFmt w:val="bullet"/>
      <w:lvlText w:val="•"/>
      <w:lvlJc w:val="left"/>
      <w:pPr>
        <w:ind w:left="11702" w:hanging="300"/>
      </w:pPr>
      <w:rPr>
        <w:rFonts w:hint="default"/>
      </w:rPr>
    </w:lvl>
  </w:abstractNum>
  <w:abstractNum w:abstractNumId="11" w15:restartNumberingAfterBreak="0">
    <w:nsid w:val="5D641CBB"/>
    <w:multiLevelType w:val="hybridMultilevel"/>
    <w:tmpl w:val="E90AC5FA"/>
    <w:lvl w:ilvl="0" w:tplc="6D40C990">
      <w:start w:val="1"/>
      <w:numFmt w:val="decimal"/>
      <w:lvlText w:val="%1."/>
      <w:lvlJc w:val="left"/>
      <w:pPr>
        <w:ind w:left="832" w:hanging="360"/>
      </w:pPr>
      <w:rPr>
        <w:rFonts w:ascii="Times New Roman" w:eastAsia="Times New Roman" w:hAnsi="Times New Roman" w:cs="Times New Roman" w:hint="default"/>
        <w:w w:val="100"/>
        <w:sz w:val="24"/>
        <w:szCs w:val="24"/>
      </w:rPr>
    </w:lvl>
    <w:lvl w:ilvl="1" w:tplc="C0728388">
      <w:start w:val="1"/>
      <w:numFmt w:val="decimal"/>
      <w:lvlText w:val="%2."/>
      <w:lvlJc w:val="left"/>
      <w:pPr>
        <w:ind w:left="929" w:hanging="361"/>
      </w:pPr>
      <w:rPr>
        <w:rFonts w:ascii="Times New Roman" w:eastAsia="Times New Roman" w:hAnsi="Times New Roman" w:cs="Times New Roman" w:hint="default"/>
        <w:w w:val="100"/>
        <w:sz w:val="24"/>
        <w:szCs w:val="24"/>
        <w:lang w:val="tt-RU"/>
      </w:rPr>
    </w:lvl>
    <w:lvl w:ilvl="2" w:tplc="17A09D2A">
      <w:start w:val="1"/>
      <w:numFmt w:val="decimal"/>
      <w:lvlText w:val="%3."/>
      <w:lvlJc w:val="left"/>
      <w:pPr>
        <w:ind w:left="8724" w:hanging="360"/>
      </w:pPr>
      <w:rPr>
        <w:rFonts w:ascii="Times New Roman" w:eastAsia="Times New Roman" w:hAnsi="Times New Roman" w:cs="Times New Roman" w:hint="default"/>
        <w:w w:val="100"/>
        <w:sz w:val="24"/>
        <w:szCs w:val="24"/>
      </w:rPr>
    </w:lvl>
    <w:lvl w:ilvl="3" w:tplc="E2240BB4">
      <w:start w:val="1"/>
      <w:numFmt w:val="bullet"/>
      <w:lvlText w:val="•"/>
      <w:lvlJc w:val="left"/>
      <w:pPr>
        <w:ind w:left="4057" w:hanging="360"/>
      </w:pPr>
      <w:rPr>
        <w:rFonts w:hint="default"/>
      </w:rPr>
    </w:lvl>
    <w:lvl w:ilvl="4" w:tplc="723CDC86">
      <w:start w:val="1"/>
      <w:numFmt w:val="bullet"/>
      <w:lvlText w:val="•"/>
      <w:lvlJc w:val="left"/>
      <w:pPr>
        <w:ind w:left="5486" w:hanging="360"/>
      </w:pPr>
      <w:rPr>
        <w:rFonts w:hint="default"/>
      </w:rPr>
    </w:lvl>
    <w:lvl w:ilvl="5" w:tplc="8B10557A">
      <w:start w:val="1"/>
      <w:numFmt w:val="bullet"/>
      <w:lvlText w:val="•"/>
      <w:lvlJc w:val="left"/>
      <w:pPr>
        <w:ind w:left="6914" w:hanging="360"/>
      </w:pPr>
      <w:rPr>
        <w:rFonts w:hint="default"/>
      </w:rPr>
    </w:lvl>
    <w:lvl w:ilvl="6" w:tplc="ACC462C6">
      <w:start w:val="1"/>
      <w:numFmt w:val="bullet"/>
      <w:lvlText w:val="•"/>
      <w:lvlJc w:val="left"/>
      <w:pPr>
        <w:ind w:left="8343" w:hanging="360"/>
      </w:pPr>
      <w:rPr>
        <w:rFonts w:hint="default"/>
      </w:rPr>
    </w:lvl>
    <w:lvl w:ilvl="7" w:tplc="DFDEFF38">
      <w:start w:val="1"/>
      <w:numFmt w:val="bullet"/>
      <w:lvlText w:val="•"/>
      <w:lvlJc w:val="left"/>
      <w:pPr>
        <w:ind w:left="9772" w:hanging="360"/>
      </w:pPr>
      <w:rPr>
        <w:rFonts w:hint="default"/>
      </w:rPr>
    </w:lvl>
    <w:lvl w:ilvl="8" w:tplc="C9ECE636">
      <w:start w:val="1"/>
      <w:numFmt w:val="bullet"/>
      <w:lvlText w:val="•"/>
      <w:lvlJc w:val="left"/>
      <w:pPr>
        <w:ind w:left="11200" w:hanging="360"/>
      </w:pPr>
      <w:rPr>
        <w:rFonts w:hint="default"/>
      </w:rPr>
    </w:lvl>
  </w:abstractNum>
  <w:abstractNum w:abstractNumId="12" w15:restartNumberingAfterBreak="0">
    <w:nsid w:val="61430BF7"/>
    <w:multiLevelType w:val="hybridMultilevel"/>
    <w:tmpl w:val="3FBEA8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18F6F05"/>
    <w:multiLevelType w:val="multilevel"/>
    <w:tmpl w:val="B384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453F04"/>
    <w:multiLevelType w:val="hybridMultilevel"/>
    <w:tmpl w:val="F8A42D92"/>
    <w:lvl w:ilvl="0" w:tplc="FE9C46DC">
      <w:start w:val="4"/>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37956CF"/>
    <w:multiLevelType w:val="hybridMultilevel"/>
    <w:tmpl w:val="FB64F58A"/>
    <w:lvl w:ilvl="0" w:tplc="04190001">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7992ABF"/>
    <w:multiLevelType w:val="multilevel"/>
    <w:tmpl w:val="27125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041615"/>
    <w:multiLevelType w:val="multilevel"/>
    <w:tmpl w:val="C242D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15:restartNumberingAfterBreak="0">
    <w:nsid w:val="6DA40833"/>
    <w:multiLevelType w:val="hybridMultilevel"/>
    <w:tmpl w:val="58D2FF2E"/>
    <w:lvl w:ilvl="0" w:tplc="B0CC37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75062F0C"/>
    <w:multiLevelType w:val="multilevel"/>
    <w:tmpl w:val="4C827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1102B8"/>
    <w:multiLevelType w:val="hybridMultilevel"/>
    <w:tmpl w:val="00A63E10"/>
    <w:lvl w:ilvl="0" w:tplc="4FA49B1E">
      <w:start w:val="1"/>
      <w:numFmt w:val="decimal"/>
      <w:lvlText w:val="%1."/>
      <w:lvlJc w:val="left"/>
      <w:pPr>
        <w:ind w:left="833" w:hanging="360"/>
      </w:pPr>
      <w:rPr>
        <w:rFonts w:ascii="Times New Roman" w:eastAsia="Times New Roman" w:hAnsi="Times New Roman" w:cs="Times New Roman" w:hint="default"/>
        <w:w w:val="100"/>
        <w:sz w:val="24"/>
        <w:szCs w:val="24"/>
      </w:rPr>
    </w:lvl>
    <w:lvl w:ilvl="1" w:tplc="578C22B2">
      <w:start w:val="1"/>
      <w:numFmt w:val="bullet"/>
      <w:lvlText w:val="•"/>
      <w:lvlJc w:val="left"/>
      <w:pPr>
        <w:ind w:left="2161" w:hanging="360"/>
      </w:pPr>
      <w:rPr>
        <w:rFonts w:hint="default"/>
      </w:rPr>
    </w:lvl>
    <w:lvl w:ilvl="2" w:tplc="7F567522">
      <w:start w:val="1"/>
      <w:numFmt w:val="bullet"/>
      <w:lvlText w:val="•"/>
      <w:lvlJc w:val="left"/>
      <w:pPr>
        <w:ind w:left="3483" w:hanging="360"/>
      </w:pPr>
      <w:rPr>
        <w:rFonts w:hint="default"/>
      </w:rPr>
    </w:lvl>
    <w:lvl w:ilvl="3" w:tplc="12E89486">
      <w:start w:val="1"/>
      <w:numFmt w:val="bullet"/>
      <w:lvlText w:val="•"/>
      <w:lvlJc w:val="left"/>
      <w:pPr>
        <w:ind w:left="4805" w:hanging="360"/>
      </w:pPr>
      <w:rPr>
        <w:rFonts w:hint="default"/>
      </w:rPr>
    </w:lvl>
    <w:lvl w:ilvl="4" w:tplc="8252186E">
      <w:start w:val="1"/>
      <w:numFmt w:val="bullet"/>
      <w:lvlText w:val="•"/>
      <w:lvlJc w:val="left"/>
      <w:pPr>
        <w:ind w:left="6127" w:hanging="360"/>
      </w:pPr>
      <w:rPr>
        <w:rFonts w:hint="default"/>
      </w:rPr>
    </w:lvl>
    <w:lvl w:ilvl="5" w:tplc="B61CF9F0">
      <w:start w:val="1"/>
      <w:numFmt w:val="bullet"/>
      <w:lvlText w:val="•"/>
      <w:lvlJc w:val="left"/>
      <w:pPr>
        <w:ind w:left="7449" w:hanging="360"/>
      </w:pPr>
      <w:rPr>
        <w:rFonts w:hint="default"/>
      </w:rPr>
    </w:lvl>
    <w:lvl w:ilvl="6" w:tplc="FC3A0166">
      <w:start w:val="1"/>
      <w:numFmt w:val="bullet"/>
      <w:lvlText w:val="•"/>
      <w:lvlJc w:val="left"/>
      <w:pPr>
        <w:ind w:left="8771" w:hanging="360"/>
      </w:pPr>
      <w:rPr>
        <w:rFonts w:hint="default"/>
      </w:rPr>
    </w:lvl>
    <w:lvl w:ilvl="7" w:tplc="02F246E0">
      <w:start w:val="1"/>
      <w:numFmt w:val="bullet"/>
      <w:lvlText w:val="•"/>
      <w:lvlJc w:val="left"/>
      <w:pPr>
        <w:ind w:left="10092" w:hanging="360"/>
      </w:pPr>
      <w:rPr>
        <w:rFonts w:hint="default"/>
      </w:rPr>
    </w:lvl>
    <w:lvl w:ilvl="8" w:tplc="5200406C">
      <w:start w:val="1"/>
      <w:numFmt w:val="bullet"/>
      <w:lvlText w:val="•"/>
      <w:lvlJc w:val="left"/>
      <w:pPr>
        <w:ind w:left="11414" w:hanging="360"/>
      </w:pPr>
      <w:rPr>
        <w:rFonts w:hint="default"/>
      </w:rPr>
    </w:lvl>
  </w:abstractNum>
  <w:abstractNum w:abstractNumId="23" w15:restartNumberingAfterBreak="0">
    <w:nsid w:val="7E001597"/>
    <w:multiLevelType w:val="hybridMultilevel"/>
    <w:tmpl w:val="E250C5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
  </w:num>
  <w:num w:numId="4">
    <w:abstractNumId w:val="10"/>
  </w:num>
  <w:num w:numId="5">
    <w:abstractNumId w:val="22"/>
  </w:num>
  <w:num w:numId="6">
    <w:abstractNumId w:val="1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4"/>
  </w:num>
  <w:num w:numId="14">
    <w:abstractNumId w:val="2"/>
  </w:num>
  <w:num w:numId="15">
    <w:abstractNumId w:val="3"/>
  </w:num>
  <w:num w:numId="16">
    <w:abstractNumId w:val="4"/>
  </w:num>
  <w:num w:numId="17">
    <w:abstractNumId w:val="7"/>
  </w:num>
  <w:num w:numId="18">
    <w:abstractNumId w:val="0"/>
  </w:num>
  <w:num w:numId="19">
    <w:abstractNumId w:val="5"/>
  </w:num>
  <w:num w:numId="20">
    <w:abstractNumId w:val="19"/>
  </w:num>
  <w:num w:numId="21">
    <w:abstractNumId w:val="16"/>
  </w:num>
  <w:num w:numId="22">
    <w:abstractNumId w:val="17"/>
  </w:num>
  <w:num w:numId="23">
    <w:abstractNumId w:val="21"/>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251C"/>
    <w:rsid w:val="00027C9C"/>
    <w:rsid w:val="0003022F"/>
    <w:rsid w:val="0003318B"/>
    <w:rsid w:val="00034FAF"/>
    <w:rsid w:val="00044C89"/>
    <w:rsid w:val="0005245E"/>
    <w:rsid w:val="00055B7B"/>
    <w:rsid w:val="00070D12"/>
    <w:rsid w:val="00074749"/>
    <w:rsid w:val="000907EB"/>
    <w:rsid w:val="000B1B5F"/>
    <w:rsid w:val="000B6B7A"/>
    <w:rsid w:val="000C2F74"/>
    <w:rsid w:val="000C7CC5"/>
    <w:rsid w:val="000F0B12"/>
    <w:rsid w:val="001024ED"/>
    <w:rsid w:val="0010412D"/>
    <w:rsid w:val="00120804"/>
    <w:rsid w:val="0012241E"/>
    <w:rsid w:val="0012434C"/>
    <w:rsid w:val="00132EC4"/>
    <w:rsid w:val="001539E0"/>
    <w:rsid w:val="0015630F"/>
    <w:rsid w:val="001630C9"/>
    <w:rsid w:val="00163C38"/>
    <w:rsid w:val="00171645"/>
    <w:rsid w:val="0017310F"/>
    <w:rsid w:val="00174106"/>
    <w:rsid w:val="001751C9"/>
    <w:rsid w:val="001824F6"/>
    <w:rsid w:val="00187442"/>
    <w:rsid w:val="00190079"/>
    <w:rsid w:val="00192A04"/>
    <w:rsid w:val="00192BF7"/>
    <w:rsid w:val="001A0F98"/>
    <w:rsid w:val="001A113C"/>
    <w:rsid w:val="001A1E4D"/>
    <w:rsid w:val="001C53D9"/>
    <w:rsid w:val="001E15CA"/>
    <w:rsid w:val="001E1F4F"/>
    <w:rsid w:val="001E231B"/>
    <w:rsid w:val="001F057C"/>
    <w:rsid w:val="00221A7A"/>
    <w:rsid w:val="002258F8"/>
    <w:rsid w:val="00242AD7"/>
    <w:rsid w:val="0024574D"/>
    <w:rsid w:val="002578A9"/>
    <w:rsid w:val="00271FDA"/>
    <w:rsid w:val="002748C6"/>
    <w:rsid w:val="002750CE"/>
    <w:rsid w:val="002769FF"/>
    <w:rsid w:val="002910D7"/>
    <w:rsid w:val="002A078D"/>
    <w:rsid w:val="002A0A0B"/>
    <w:rsid w:val="002A2562"/>
    <w:rsid w:val="002A49EA"/>
    <w:rsid w:val="002A6947"/>
    <w:rsid w:val="002B1D36"/>
    <w:rsid w:val="002B41B0"/>
    <w:rsid w:val="002B4E72"/>
    <w:rsid w:val="002B6D36"/>
    <w:rsid w:val="002D3943"/>
    <w:rsid w:val="002D7305"/>
    <w:rsid w:val="002E2A8E"/>
    <w:rsid w:val="002E61C4"/>
    <w:rsid w:val="002F23E5"/>
    <w:rsid w:val="002F3DD6"/>
    <w:rsid w:val="002F7DE9"/>
    <w:rsid w:val="003136C8"/>
    <w:rsid w:val="003213DA"/>
    <w:rsid w:val="0032336E"/>
    <w:rsid w:val="003331A9"/>
    <w:rsid w:val="00347C8F"/>
    <w:rsid w:val="00351502"/>
    <w:rsid w:val="00351F74"/>
    <w:rsid w:val="00352459"/>
    <w:rsid w:val="00354F9A"/>
    <w:rsid w:val="00363A3E"/>
    <w:rsid w:val="00370D16"/>
    <w:rsid w:val="003861A3"/>
    <w:rsid w:val="00387770"/>
    <w:rsid w:val="00391ECD"/>
    <w:rsid w:val="003B14E5"/>
    <w:rsid w:val="003B5964"/>
    <w:rsid w:val="003C2C59"/>
    <w:rsid w:val="003C2D41"/>
    <w:rsid w:val="003C3D6C"/>
    <w:rsid w:val="003E449B"/>
    <w:rsid w:val="003F563D"/>
    <w:rsid w:val="003F6BCD"/>
    <w:rsid w:val="0040251C"/>
    <w:rsid w:val="00402ED4"/>
    <w:rsid w:val="0040408A"/>
    <w:rsid w:val="0040553A"/>
    <w:rsid w:val="004073DE"/>
    <w:rsid w:val="00411E63"/>
    <w:rsid w:val="004128C1"/>
    <w:rsid w:val="00415BBA"/>
    <w:rsid w:val="004172A1"/>
    <w:rsid w:val="00430B56"/>
    <w:rsid w:val="004402B0"/>
    <w:rsid w:val="00441848"/>
    <w:rsid w:val="0044324C"/>
    <w:rsid w:val="004471C5"/>
    <w:rsid w:val="00450176"/>
    <w:rsid w:val="00462FFB"/>
    <w:rsid w:val="00463BF9"/>
    <w:rsid w:val="004649D0"/>
    <w:rsid w:val="00464E3E"/>
    <w:rsid w:val="00472D41"/>
    <w:rsid w:val="0047513B"/>
    <w:rsid w:val="00476CB2"/>
    <w:rsid w:val="00484EA4"/>
    <w:rsid w:val="00496CB0"/>
    <w:rsid w:val="004A0474"/>
    <w:rsid w:val="004A0E3E"/>
    <w:rsid w:val="004A394F"/>
    <w:rsid w:val="004A75E8"/>
    <w:rsid w:val="004B383F"/>
    <w:rsid w:val="004B6AED"/>
    <w:rsid w:val="004C2176"/>
    <w:rsid w:val="004C5117"/>
    <w:rsid w:val="004C5FE7"/>
    <w:rsid w:val="004C72E1"/>
    <w:rsid w:val="004D23B7"/>
    <w:rsid w:val="004D30BA"/>
    <w:rsid w:val="004E423A"/>
    <w:rsid w:val="004F43E8"/>
    <w:rsid w:val="004F6B86"/>
    <w:rsid w:val="0050268E"/>
    <w:rsid w:val="00513196"/>
    <w:rsid w:val="00513685"/>
    <w:rsid w:val="005156D8"/>
    <w:rsid w:val="00515F70"/>
    <w:rsid w:val="00524002"/>
    <w:rsid w:val="00534CCC"/>
    <w:rsid w:val="00542A12"/>
    <w:rsid w:val="00544E17"/>
    <w:rsid w:val="00546D60"/>
    <w:rsid w:val="0055021D"/>
    <w:rsid w:val="00552488"/>
    <w:rsid w:val="00553CD3"/>
    <w:rsid w:val="00554DF4"/>
    <w:rsid w:val="0055541F"/>
    <w:rsid w:val="00560A1F"/>
    <w:rsid w:val="00561E02"/>
    <w:rsid w:val="00564DCC"/>
    <w:rsid w:val="005827DB"/>
    <w:rsid w:val="00590ACC"/>
    <w:rsid w:val="00591425"/>
    <w:rsid w:val="00594783"/>
    <w:rsid w:val="005B389E"/>
    <w:rsid w:val="005B6968"/>
    <w:rsid w:val="005C0438"/>
    <w:rsid w:val="005C4ADD"/>
    <w:rsid w:val="005D359A"/>
    <w:rsid w:val="005D3DF3"/>
    <w:rsid w:val="005D4A02"/>
    <w:rsid w:val="005D4E56"/>
    <w:rsid w:val="005E75BF"/>
    <w:rsid w:val="005F64C6"/>
    <w:rsid w:val="00606806"/>
    <w:rsid w:val="006079BB"/>
    <w:rsid w:val="00610BD1"/>
    <w:rsid w:val="0062251C"/>
    <w:rsid w:val="0064182D"/>
    <w:rsid w:val="00644781"/>
    <w:rsid w:val="00657F92"/>
    <w:rsid w:val="006602A6"/>
    <w:rsid w:val="00664C54"/>
    <w:rsid w:val="0066753A"/>
    <w:rsid w:val="00672F08"/>
    <w:rsid w:val="006800C5"/>
    <w:rsid w:val="006854EE"/>
    <w:rsid w:val="0069245B"/>
    <w:rsid w:val="006959DE"/>
    <w:rsid w:val="006A6772"/>
    <w:rsid w:val="006A6B9B"/>
    <w:rsid w:val="006B4AE6"/>
    <w:rsid w:val="006C1E5F"/>
    <w:rsid w:val="006C3918"/>
    <w:rsid w:val="006C7993"/>
    <w:rsid w:val="006E4283"/>
    <w:rsid w:val="006F207C"/>
    <w:rsid w:val="00701919"/>
    <w:rsid w:val="00704001"/>
    <w:rsid w:val="00707E4F"/>
    <w:rsid w:val="00723987"/>
    <w:rsid w:val="00724851"/>
    <w:rsid w:val="00736558"/>
    <w:rsid w:val="007414D0"/>
    <w:rsid w:val="00743A67"/>
    <w:rsid w:val="00752B22"/>
    <w:rsid w:val="00760F3F"/>
    <w:rsid w:val="00771343"/>
    <w:rsid w:val="007736C2"/>
    <w:rsid w:val="00790CB2"/>
    <w:rsid w:val="00797036"/>
    <w:rsid w:val="007A5462"/>
    <w:rsid w:val="007B1580"/>
    <w:rsid w:val="007C08F3"/>
    <w:rsid w:val="007C19BE"/>
    <w:rsid w:val="007D0845"/>
    <w:rsid w:val="007D2AC8"/>
    <w:rsid w:val="007E0F8F"/>
    <w:rsid w:val="007E3BD1"/>
    <w:rsid w:val="007F2B96"/>
    <w:rsid w:val="007F66F9"/>
    <w:rsid w:val="00804421"/>
    <w:rsid w:val="0082071D"/>
    <w:rsid w:val="00823729"/>
    <w:rsid w:val="00833439"/>
    <w:rsid w:val="00833AB5"/>
    <w:rsid w:val="00834D99"/>
    <w:rsid w:val="00836851"/>
    <w:rsid w:val="0084568F"/>
    <w:rsid w:val="008810D3"/>
    <w:rsid w:val="0088457F"/>
    <w:rsid w:val="00884796"/>
    <w:rsid w:val="008A0FF6"/>
    <w:rsid w:val="008A5AA9"/>
    <w:rsid w:val="008B7911"/>
    <w:rsid w:val="008C23AB"/>
    <w:rsid w:val="008C2F74"/>
    <w:rsid w:val="008C48ED"/>
    <w:rsid w:val="008D3035"/>
    <w:rsid w:val="008D3B49"/>
    <w:rsid w:val="008E2133"/>
    <w:rsid w:val="008F686F"/>
    <w:rsid w:val="00910BCE"/>
    <w:rsid w:val="00923A70"/>
    <w:rsid w:val="009332F2"/>
    <w:rsid w:val="00942B6E"/>
    <w:rsid w:val="009430B5"/>
    <w:rsid w:val="00953D5F"/>
    <w:rsid w:val="00976C18"/>
    <w:rsid w:val="009917EA"/>
    <w:rsid w:val="009C0542"/>
    <w:rsid w:val="009C0723"/>
    <w:rsid w:val="009C7992"/>
    <w:rsid w:val="009D330E"/>
    <w:rsid w:val="009D6920"/>
    <w:rsid w:val="009E1F75"/>
    <w:rsid w:val="009F0560"/>
    <w:rsid w:val="009F13DA"/>
    <w:rsid w:val="009F15D5"/>
    <w:rsid w:val="00A05E38"/>
    <w:rsid w:val="00A12A28"/>
    <w:rsid w:val="00A1485C"/>
    <w:rsid w:val="00A27053"/>
    <w:rsid w:val="00A31763"/>
    <w:rsid w:val="00A46782"/>
    <w:rsid w:val="00A57294"/>
    <w:rsid w:val="00A63D83"/>
    <w:rsid w:val="00A6693A"/>
    <w:rsid w:val="00A7620A"/>
    <w:rsid w:val="00A842B7"/>
    <w:rsid w:val="00A85BC3"/>
    <w:rsid w:val="00A92736"/>
    <w:rsid w:val="00A95B0A"/>
    <w:rsid w:val="00A97226"/>
    <w:rsid w:val="00AA7B39"/>
    <w:rsid w:val="00AB4FC8"/>
    <w:rsid w:val="00AC2940"/>
    <w:rsid w:val="00AE73E5"/>
    <w:rsid w:val="00B13D25"/>
    <w:rsid w:val="00B305C9"/>
    <w:rsid w:val="00B4171C"/>
    <w:rsid w:val="00B46F74"/>
    <w:rsid w:val="00B472C5"/>
    <w:rsid w:val="00B51765"/>
    <w:rsid w:val="00B61AD2"/>
    <w:rsid w:val="00B62EFD"/>
    <w:rsid w:val="00B833C3"/>
    <w:rsid w:val="00B83C5D"/>
    <w:rsid w:val="00B87ADD"/>
    <w:rsid w:val="00B935EA"/>
    <w:rsid w:val="00BB066D"/>
    <w:rsid w:val="00BC032C"/>
    <w:rsid w:val="00BC3658"/>
    <w:rsid w:val="00BC6162"/>
    <w:rsid w:val="00BC7BD1"/>
    <w:rsid w:val="00BD5C85"/>
    <w:rsid w:val="00BE6022"/>
    <w:rsid w:val="00BF598F"/>
    <w:rsid w:val="00BF68FA"/>
    <w:rsid w:val="00C0378C"/>
    <w:rsid w:val="00C12390"/>
    <w:rsid w:val="00C138BF"/>
    <w:rsid w:val="00C1540B"/>
    <w:rsid w:val="00C20068"/>
    <w:rsid w:val="00C41257"/>
    <w:rsid w:val="00C42A23"/>
    <w:rsid w:val="00C42FDC"/>
    <w:rsid w:val="00C50B06"/>
    <w:rsid w:val="00C51290"/>
    <w:rsid w:val="00C52720"/>
    <w:rsid w:val="00C55975"/>
    <w:rsid w:val="00C564D3"/>
    <w:rsid w:val="00C6124E"/>
    <w:rsid w:val="00C63DA3"/>
    <w:rsid w:val="00C63F42"/>
    <w:rsid w:val="00C6589D"/>
    <w:rsid w:val="00C65E8B"/>
    <w:rsid w:val="00C67239"/>
    <w:rsid w:val="00C760BB"/>
    <w:rsid w:val="00C82EA5"/>
    <w:rsid w:val="00C8559C"/>
    <w:rsid w:val="00C910E2"/>
    <w:rsid w:val="00C9183F"/>
    <w:rsid w:val="00C93BEF"/>
    <w:rsid w:val="00C94309"/>
    <w:rsid w:val="00C96504"/>
    <w:rsid w:val="00CB466A"/>
    <w:rsid w:val="00CC3783"/>
    <w:rsid w:val="00CD2737"/>
    <w:rsid w:val="00CD2ABF"/>
    <w:rsid w:val="00CD67E8"/>
    <w:rsid w:val="00CE5C74"/>
    <w:rsid w:val="00CE5EEE"/>
    <w:rsid w:val="00CF246B"/>
    <w:rsid w:val="00CF2E72"/>
    <w:rsid w:val="00CF4D72"/>
    <w:rsid w:val="00D00DFD"/>
    <w:rsid w:val="00D34DA7"/>
    <w:rsid w:val="00D7169E"/>
    <w:rsid w:val="00D73B75"/>
    <w:rsid w:val="00D8273B"/>
    <w:rsid w:val="00D90B42"/>
    <w:rsid w:val="00D9571C"/>
    <w:rsid w:val="00DA6750"/>
    <w:rsid w:val="00DC1815"/>
    <w:rsid w:val="00DD0F94"/>
    <w:rsid w:val="00DD4587"/>
    <w:rsid w:val="00DD4871"/>
    <w:rsid w:val="00DE077C"/>
    <w:rsid w:val="00DE6DAB"/>
    <w:rsid w:val="00DF4732"/>
    <w:rsid w:val="00DF72B5"/>
    <w:rsid w:val="00E052F3"/>
    <w:rsid w:val="00E05EF0"/>
    <w:rsid w:val="00E06959"/>
    <w:rsid w:val="00E16421"/>
    <w:rsid w:val="00E34BCE"/>
    <w:rsid w:val="00E34FCA"/>
    <w:rsid w:val="00E64DD5"/>
    <w:rsid w:val="00E8205C"/>
    <w:rsid w:val="00EA31F4"/>
    <w:rsid w:val="00EA47AE"/>
    <w:rsid w:val="00EA5409"/>
    <w:rsid w:val="00EA6BE1"/>
    <w:rsid w:val="00EB15B2"/>
    <w:rsid w:val="00EB18AC"/>
    <w:rsid w:val="00EC3995"/>
    <w:rsid w:val="00EC796D"/>
    <w:rsid w:val="00ED2ADB"/>
    <w:rsid w:val="00ED4C77"/>
    <w:rsid w:val="00ED72D1"/>
    <w:rsid w:val="00EE054B"/>
    <w:rsid w:val="00EE0961"/>
    <w:rsid w:val="00EF3E87"/>
    <w:rsid w:val="00F01AB8"/>
    <w:rsid w:val="00F06C08"/>
    <w:rsid w:val="00F36839"/>
    <w:rsid w:val="00F37739"/>
    <w:rsid w:val="00F40E32"/>
    <w:rsid w:val="00F464A5"/>
    <w:rsid w:val="00F51FD7"/>
    <w:rsid w:val="00F75D45"/>
    <w:rsid w:val="00F772F6"/>
    <w:rsid w:val="00FA023A"/>
    <w:rsid w:val="00FA06DB"/>
    <w:rsid w:val="00FA73FF"/>
    <w:rsid w:val="00FB3D35"/>
    <w:rsid w:val="00FC6D75"/>
    <w:rsid w:val="00FF4BB4"/>
    <w:rsid w:val="00FF5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61DCBA"/>
  <w15:docId w15:val="{D19063EF-0E5F-4A81-B342-0EFA4956B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78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62251C"/>
    <w:rPr>
      <w:rFonts w:ascii="Arial" w:eastAsia="Calibri" w:hAnsi="Arial"/>
      <w:i/>
      <w:sz w:val="20"/>
      <w:szCs w:val="20"/>
      <w:lang w:val="en-US"/>
    </w:rPr>
  </w:style>
  <w:style w:type="character" w:customStyle="1" w:styleId="a4">
    <w:name w:val="Без интервала Знак"/>
    <w:link w:val="a3"/>
    <w:uiPriority w:val="1"/>
    <w:locked/>
    <w:rsid w:val="0062251C"/>
    <w:rPr>
      <w:rFonts w:ascii="Arial" w:hAnsi="Arial"/>
      <w:i/>
      <w:sz w:val="20"/>
      <w:lang w:val="en-US" w:eastAsia="ru-RU"/>
    </w:rPr>
  </w:style>
  <w:style w:type="character" w:customStyle="1" w:styleId="FontStyle15">
    <w:name w:val="Font Style15"/>
    <w:uiPriority w:val="99"/>
    <w:rsid w:val="0062251C"/>
    <w:rPr>
      <w:rFonts w:ascii="Times New Roman" w:hAnsi="Times New Roman"/>
      <w:spacing w:val="30"/>
      <w:sz w:val="22"/>
    </w:rPr>
  </w:style>
  <w:style w:type="character" w:customStyle="1" w:styleId="FontStyle13">
    <w:name w:val="Font Style13"/>
    <w:uiPriority w:val="99"/>
    <w:rsid w:val="0062251C"/>
    <w:rPr>
      <w:rFonts w:ascii="Times New Roman" w:hAnsi="Times New Roman"/>
      <w:i/>
      <w:spacing w:val="20"/>
      <w:sz w:val="22"/>
    </w:rPr>
  </w:style>
  <w:style w:type="character" w:customStyle="1" w:styleId="FontStyle14">
    <w:name w:val="Font Style14"/>
    <w:uiPriority w:val="99"/>
    <w:rsid w:val="0062251C"/>
    <w:rPr>
      <w:rFonts w:ascii="Times New Roman" w:hAnsi="Times New Roman"/>
      <w:b/>
      <w:i/>
      <w:smallCaps/>
      <w:sz w:val="20"/>
    </w:rPr>
  </w:style>
  <w:style w:type="paragraph" w:styleId="a5">
    <w:name w:val="List Paragraph"/>
    <w:basedOn w:val="a"/>
    <w:uiPriority w:val="34"/>
    <w:qFormat/>
    <w:rsid w:val="0062251C"/>
    <w:pPr>
      <w:spacing w:after="200" w:line="288" w:lineRule="auto"/>
      <w:ind w:left="720"/>
      <w:contextualSpacing/>
    </w:pPr>
    <w:rPr>
      <w:rFonts w:ascii="Calibri" w:eastAsia="Calibri" w:hAnsi="Calibri"/>
      <w:i/>
      <w:iCs/>
      <w:sz w:val="20"/>
      <w:szCs w:val="20"/>
      <w:lang w:val="en-US" w:eastAsia="en-US"/>
    </w:rPr>
  </w:style>
  <w:style w:type="paragraph" w:customStyle="1" w:styleId="a6">
    <w:name w:val="Новый"/>
    <w:basedOn w:val="a"/>
    <w:uiPriority w:val="99"/>
    <w:rsid w:val="0062251C"/>
    <w:pPr>
      <w:spacing w:line="360" w:lineRule="auto"/>
      <w:ind w:firstLine="454"/>
      <w:jc w:val="both"/>
    </w:pPr>
    <w:rPr>
      <w:sz w:val="28"/>
    </w:rPr>
  </w:style>
  <w:style w:type="character" w:styleId="a7">
    <w:name w:val="Hyperlink"/>
    <w:basedOn w:val="a0"/>
    <w:uiPriority w:val="99"/>
    <w:rsid w:val="0062251C"/>
    <w:rPr>
      <w:rFonts w:cs="Times New Roman"/>
      <w:color w:val="0000FF"/>
      <w:u w:val="single"/>
    </w:rPr>
  </w:style>
  <w:style w:type="character" w:styleId="a8">
    <w:name w:val="Subtle Emphasis"/>
    <w:basedOn w:val="a0"/>
    <w:uiPriority w:val="99"/>
    <w:qFormat/>
    <w:rsid w:val="0062251C"/>
    <w:rPr>
      <w:rFonts w:ascii="Arial" w:hAnsi="Arial" w:cs="Times New Roman"/>
      <w:i/>
      <w:color w:val="C0504D"/>
    </w:rPr>
  </w:style>
  <w:style w:type="paragraph" w:styleId="a9">
    <w:name w:val="Body Text"/>
    <w:basedOn w:val="a"/>
    <w:link w:val="aa"/>
    <w:uiPriority w:val="99"/>
    <w:rsid w:val="0062251C"/>
    <w:pPr>
      <w:spacing w:after="120"/>
    </w:pPr>
  </w:style>
  <w:style w:type="character" w:customStyle="1" w:styleId="aa">
    <w:name w:val="Основной текст Знак"/>
    <w:basedOn w:val="a0"/>
    <w:link w:val="a9"/>
    <w:uiPriority w:val="99"/>
    <w:locked/>
    <w:rsid w:val="0062251C"/>
    <w:rPr>
      <w:rFonts w:ascii="Times New Roman" w:hAnsi="Times New Roman" w:cs="Times New Roman"/>
      <w:sz w:val="24"/>
      <w:szCs w:val="24"/>
      <w:lang w:eastAsia="ru-RU"/>
    </w:rPr>
  </w:style>
  <w:style w:type="character" w:customStyle="1" w:styleId="211pt">
    <w:name w:val="Основной текст (2) + 11 pt"/>
    <w:uiPriority w:val="99"/>
    <w:rsid w:val="0062251C"/>
    <w:rPr>
      <w:sz w:val="22"/>
      <w:shd w:val="clear" w:color="auto" w:fill="FFFFFF"/>
      <w:lang w:val="ru-RU" w:eastAsia="ru-RU"/>
    </w:rPr>
  </w:style>
  <w:style w:type="paragraph" w:styleId="ab">
    <w:name w:val="Balloon Text"/>
    <w:basedOn w:val="a"/>
    <w:link w:val="ac"/>
    <w:uiPriority w:val="99"/>
    <w:semiHidden/>
    <w:rsid w:val="0062251C"/>
    <w:rPr>
      <w:rFonts w:ascii="Tahoma" w:hAnsi="Tahoma" w:cs="Tahoma"/>
      <w:sz w:val="16"/>
      <w:szCs w:val="16"/>
    </w:rPr>
  </w:style>
  <w:style w:type="character" w:customStyle="1" w:styleId="ac">
    <w:name w:val="Текст выноски Знак"/>
    <w:basedOn w:val="a0"/>
    <w:link w:val="ab"/>
    <w:uiPriority w:val="99"/>
    <w:semiHidden/>
    <w:locked/>
    <w:rsid w:val="0062251C"/>
    <w:rPr>
      <w:rFonts w:ascii="Tahoma" w:hAnsi="Tahoma" w:cs="Tahoma"/>
      <w:sz w:val="16"/>
      <w:szCs w:val="16"/>
      <w:lang w:eastAsia="ru-RU"/>
    </w:rPr>
  </w:style>
  <w:style w:type="table" w:styleId="ad">
    <w:name w:val="Table Grid"/>
    <w:basedOn w:val="a1"/>
    <w:uiPriority w:val="99"/>
    <w:locked/>
    <w:rsid w:val="009D69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11">
    <w:name w:val="Heading 11"/>
    <w:basedOn w:val="a"/>
    <w:uiPriority w:val="99"/>
    <w:rsid w:val="009D6920"/>
    <w:pPr>
      <w:widowControl w:val="0"/>
      <w:ind w:left="2510"/>
      <w:outlineLvl w:val="1"/>
    </w:pPr>
    <w:rPr>
      <w:b/>
      <w:bCs/>
      <w:lang w:val="en-US" w:eastAsia="en-US"/>
    </w:rPr>
  </w:style>
  <w:style w:type="character" w:styleId="ae">
    <w:name w:val="FollowedHyperlink"/>
    <w:basedOn w:val="a0"/>
    <w:uiPriority w:val="99"/>
    <w:rsid w:val="009D6920"/>
    <w:rPr>
      <w:rFonts w:cs="Times New Roman"/>
      <w:color w:val="800080"/>
      <w:u w:val="single"/>
    </w:rPr>
  </w:style>
  <w:style w:type="paragraph" w:customStyle="1" w:styleId="1">
    <w:name w:val="Абзац списка1"/>
    <w:basedOn w:val="a"/>
    <w:rsid w:val="00AA7B39"/>
    <w:pPr>
      <w:spacing w:after="200" w:line="276" w:lineRule="auto"/>
      <w:ind w:left="720"/>
      <w:contextualSpacing/>
    </w:pPr>
    <w:rPr>
      <w:rFonts w:ascii="Calibri" w:hAnsi="Calibri"/>
      <w:sz w:val="22"/>
      <w:szCs w:val="22"/>
      <w:lang w:eastAsia="en-US"/>
    </w:rPr>
  </w:style>
  <w:style w:type="paragraph" w:styleId="af">
    <w:name w:val="footnote text"/>
    <w:basedOn w:val="a"/>
    <w:link w:val="af0"/>
    <w:semiHidden/>
    <w:rsid w:val="00AA7B39"/>
    <w:rPr>
      <w:sz w:val="20"/>
      <w:szCs w:val="20"/>
    </w:rPr>
  </w:style>
  <w:style w:type="character" w:customStyle="1" w:styleId="af0">
    <w:name w:val="Текст сноски Знак"/>
    <w:basedOn w:val="a0"/>
    <w:link w:val="af"/>
    <w:semiHidden/>
    <w:rsid w:val="00AA7B39"/>
    <w:rPr>
      <w:rFonts w:ascii="Times New Roman" w:eastAsia="Times New Roman" w:hAnsi="Times New Roman"/>
      <w:sz w:val="20"/>
      <w:szCs w:val="20"/>
    </w:rPr>
  </w:style>
  <w:style w:type="character" w:customStyle="1" w:styleId="c4">
    <w:name w:val="c4"/>
    <w:rsid w:val="00AA7B39"/>
    <w:rPr>
      <w:rFonts w:cs="Times New Roman"/>
    </w:rPr>
  </w:style>
  <w:style w:type="paragraph" w:styleId="af1">
    <w:name w:val="header"/>
    <w:basedOn w:val="a"/>
    <w:link w:val="af2"/>
    <w:uiPriority w:val="99"/>
    <w:rsid w:val="00AA7B39"/>
    <w:pPr>
      <w:tabs>
        <w:tab w:val="center" w:pos="4677"/>
        <w:tab w:val="right" w:pos="9355"/>
      </w:tabs>
    </w:pPr>
    <w:rPr>
      <w:rFonts w:ascii="Calibri" w:hAnsi="Calibri"/>
      <w:sz w:val="22"/>
      <w:szCs w:val="22"/>
      <w:lang w:eastAsia="en-US"/>
    </w:rPr>
  </w:style>
  <w:style w:type="character" w:customStyle="1" w:styleId="af2">
    <w:name w:val="Верхний колонтитул Знак"/>
    <w:basedOn w:val="a0"/>
    <w:link w:val="af1"/>
    <w:uiPriority w:val="99"/>
    <w:rsid w:val="00AA7B39"/>
    <w:rPr>
      <w:rFonts w:eastAsia="Times New Roman"/>
      <w:lang w:eastAsia="en-US"/>
    </w:rPr>
  </w:style>
  <w:style w:type="paragraph" w:styleId="af3">
    <w:name w:val="footer"/>
    <w:basedOn w:val="a"/>
    <w:link w:val="af4"/>
    <w:uiPriority w:val="99"/>
    <w:rsid w:val="00AA7B39"/>
    <w:pPr>
      <w:tabs>
        <w:tab w:val="center" w:pos="4677"/>
        <w:tab w:val="right" w:pos="9355"/>
      </w:tabs>
    </w:pPr>
    <w:rPr>
      <w:rFonts w:ascii="Calibri" w:hAnsi="Calibri"/>
      <w:sz w:val="22"/>
      <w:szCs w:val="22"/>
      <w:lang w:eastAsia="en-US"/>
    </w:rPr>
  </w:style>
  <w:style w:type="character" w:customStyle="1" w:styleId="af4">
    <w:name w:val="Нижний колонтитул Знак"/>
    <w:basedOn w:val="a0"/>
    <w:link w:val="af3"/>
    <w:uiPriority w:val="99"/>
    <w:rsid w:val="00AA7B39"/>
    <w:rPr>
      <w:rFonts w:eastAsia="Times New Roman"/>
      <w:lang w:eastAsia="en-US"/>
    </w:rPr>
  </w:style>
  <w:style w:type="paragraph" w:customStyle="1" w:styleId="Zag">
    <w:name w:val="Zag"/>
    <w:basedOn w:val="af5"/>
    <w:uiPriority w:val="99"/>
    <w:rsid w:val="00AA7B39"/>
    <w:pPr>
      <w:spacing w:line="240" w:lineRule="atLeast"/>
      <w:jc w:val="center"/>
    </w:pPr>
    <w:rPr>
      <w:rFonts w:ascii="SchoolBook Tat M F OTF" w:hAnsi="SchoolBook Tat M F OTF" w:cs="SchoolBook Tat M F OTF"/>
      <w:b/>
      <w:bCs/>
      <w:caps/>
      <w:sz w:val="21"/>
      <w:szCs w:val="21"/>
      <w:u w:color="000000"/>
    </w:rPr>
  </w:style>
  <w:style w:type="paragraph" w:customStyle="1" w:styleId="af5">
    <w:name w:val="[Без стиля]"/>
    <w:rsid w:val="00AA7B39"/>
    <w:pPr>
      <w:autoSpaceDE w:val="0"/>
      <w:autoSpaceDN w:val="0"/>
      <w:adjustRightInd w:val="0"/>
      <w:spacing w:line="288" w:lineRule="auto"/>
      <w:textAlignment w:val="center"/>
    </w:pPr>
    <w:rPr>
      <w:rFonts w:ascii="Times New Roman" w:eastAsia="Times New Roman" w:hAnsi="Times New Roman"/>
      <w:color w:val="000000"/>
      <w:sz w:val="24"/>
      <w:szCs w:val="24"/>
      <w:lang w:eastAsia="en-US"/>
    </w:rPr>
  </w:style>
  <w:style w:type="paragraph" w:customStyle="1" w:styleId="af6">
    <w:name w:val="таб_урок"/>
    <w:basedOn w:val="af5"/>
    <w:uiPriority w:val="99"/>
    <w:rsid w:val="00AA7B39"/>
    <w:pPr>
      <w:spacing w:line="200" w:lineRule="atLeast"/>
    </w:pPr>
    <w:rPr>
      <w:rFonts w:ascii="SchoolBook Tat M F OTF" w:hAnsi="SchoolBook Tat M F OTF" w:cs="SchoolBook Tat M F OTF"/>
      <w:sz w:val="19"/>
      <w:szCs w:val="19"/>
    </w:rPr>
  </w:style>
  <w:style w:type="character" w:customStyle="1" w:styleId="c0">
    <w:name w:val="c0"/>
    <w:rsid w:val="00AA7B39"/>
    <w:rPr>
      <w:w w:val="100"/>
    </w:rPr>
  </w:style>
  <w:style w:type="character" w:customStyle="1" w:styleId="c6">
    <w:name w:val="c6"/>
    <w:rsid w:val="00AA7B39"/>
    <w:rPr>
      <w:w w:val="100"/>
    </w:rPr>
  </w:style>
  <w:style w:type="paragraph" w:customStyle="1" w:styleId="af7">
    <w:name w:val="основа"/>
    <w:basedOn w:val="af5"/>
    <w:rsid w:val="00AA7B39"/>
    <w:pPr>
      <w:spacing w:line="240" w:lineRule="atLeast"/>
      <w:ind w:firstLine="283"/>
      <w:jc w:val="both"/>
    </w:pPr>
    <w:rPr>
      <w:rFonts w:ascii="SchoolBook Tat M F OTF" w:hAnsi="SchoolBook Tat M F OTF" w:cs="SchoolBook Tat M F OTF"/>
      <w:sz w:val="21"/>
      <w:szCs w:val="21"/>
    </w:rPr>
  </w:style>
  <w:style w:type="paragraph" w:styleId="af8">
    <w:name w:val="Normal (Web)"/>
    <w:basedOn w:val="a"/>
    <w:uiPriority w:val="99"/>
    <w:unhideWhenUsed/>
    <w:rsid w:val="00AA7B39"/>
    <w:pPr>
      <w:spacing w:before="100" w:beforeAutospacing="1" w:after="100" w:afterAutospacing="1"/>
    </w:pPr>
  </w:style>
  <w:style w:type="paragraph" w:customStyle="1" w:styleId="af9">
    <w:name w:val="табл"/>
    <w:basedOn w:val="af5"/>
    <w:uiPriority w:val="99"/>
    <w:rsid w:val="00AA7B39"/>
    <w:pPr>
      <w:spacing w:line="200" w:lineRule="atLeast"/>
    </w:pPr>
    <w:rPr>
      <w:rFonts w:ascii="SchoolBook Tat M F OTF" w:eastAsia="Calibri" w:hAnsi="SchoolBook Tat M F OTF" w:cs="SchoolBook Tat M F OTF"/>
      <w:sz w:val="18"/>
      <w:szCs w:val="18"/>
    </w:rPr>
  </w:style>
  <w:style w:type="numbering" w:customStyle="1" w:styleId="10">
    <w:name w:val="Нет списка1"/>
    <w:next w:val="a2"/>
    <w:uiPriority w:val="99"/>
    <w:semiHidden/>
    <w:unhideWhenUsed/>
    <w:rsid w:val="00AA7B39"/>
  </w:style>
  <w:style w:type="paragraph" w:styleId="afa">
    <w:name w:val="Subtitle"/>
    <w:basedOn w:val="a"/>
    <w:next w:val="a"/>
    <w:link w:val="afb"/>
    <w:qFormat/>
    <w:locked/>
    <w:rsid w:val="00AA7B39"/>
    <w:pPr>
      <w:spacing w:after="60" w:line="276" w:lineRule="auto"/>
      <w:jc w:val="center"/>
      <w:outlineLvl w:val="1"/>
    </w:pPr>
    <w:rPr>
      <w:rFonts w:ascii="Cambria" w:hAnsi="Cambria"/>
      <w:lang w:eastAsia="en-US"/>
    </w:rPr>
  </w:style>
  <w:style w:type="character" w:customStyle="1" w:styleId="afb">
    <w:name w:val="Подзаголовок Знак"/>
    <w:basedOn w:val="a0"/>
    <w:link w:val="afa"/>
    <w:rsid w:val="00AA7B39"/>
    <w:rPr>
      <w:rFonts w:ascii="Cambria" w:eastAsia="Times New Roman" w:hAnsi="Cambria"/>
      <w:sz w:val="24"/>
      <w:szCs w:val="24"/>
      <w:lang w:eastAsia="en-US"/>
    </w:rPr>
  </w:style>
  <w:style w:type="paragraph" w:customStyle="1" w:styleId="last">
    <w:name w:val="last"/>
    <w:basedOn w:val="a"/>
    <w:rsid w:val="00D34D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737993">
      <w:bodyDiv w:val="1"/>
      <w:marLeft w:val="0"/>
      <w:marRight w:val="0"/>
      <w:marTop w:val="0"/>
      <w:marBottom w:val="0"/>
      <w:divBdr>
        <w:top w:val="none" w:sz="0" w:space="0" w:color="auto"/>
        <w:left w:val="none" w:sz="0" w:space="0" w:color="auto"/>
        <w:bottom w:val="none" w:sz="0" w:space="0" w:color="auto"/>
        <w:right w:val="none" w:sz="0" w:space="0" w:color="auto"/>
      </w:divBdr>
    </w:div>
    <w:div w:id="13143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FEDDA-4FCB-42B9-B7FD-D9D05E5D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1</Pages>
  <Words>3886</Words>
  <Characters>22155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Гульназ</dc:creator>
  <cp:lastModifiedBy>Пользователь</cp:lastModifiedBy>
  <cp:revision>160</cp:revision>
  <cp:lastPrinted>2016-10-13T20:08:00Z</cp:lastPrinted>
  <dcterms:created xsi:type="dcterms:W3CDTF">2015-09-15T16:06:00Z</dcterms:created>
  <dcterms:modified xsi:type="dcterms:W3CDTF">2024-09-18T17:56:00Z</dcterms:modified>
</cp:coreProperties>
</file>