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008F" w:rsidRPr="00931B17" w:rsidRDefault="0065008F" w:rsidP="0065008F">
      <w:pPr>
        <w:pStyle w:val="a5"/>
        <w:jc w:val="center"/>
        <w:rPr>
          <w:rFonts w:ascii="Times New Roman" w:hAnsi="Times New Roman"/>
          <w:sz w:val="24"/>
          <w:szCs w:val="24"/>
        </w:rPr>
      </w:pPr>
      <w:r w:rsidRPr="00931B17">
        <w:rPr>
          <w:rFonts w:ascii="Times New Roman" w:hAnsi="Times New Roman"/>
          <w:sz w:val="24"/>
          <w:szCs w:val="24"/>
        </w:rPr>
        <w:t>МОУ «Татарско-Тавлинская основная общеобразовательная школа»</w:t>
      </w:r>
    </w:p>
    <w:p w:rsidR="0065008F" w:rsidRPr="00931B17" w:rsidRDefault="0065008F" w:rsidP="0065008F">
      <w:pPr>
        <w:pStyle w:val="a5"/>
        <w:jc w:val="center"/>
        <w:rPr>
          <w:rFonts w:ascii="Times New Roman" w:hAnsi="Times New Roman"/>
          <w:sz w:val="24"/>
          <w:szCs w:val="24"/>
        </w:rPr>
      </w:pPr>
      <w:r w:rsidRPr="00931B17">
        <w:rPr>
          <w:rFonts w:ascii="Times New Roman" w:hAnsi="Times New Roman"/>
          <w:sz w:val="24"/>
          <w:szCs w:val="24"/>
        </w:rPr>
        <w:t>Лямбирского муниципального района</w:t>
      </w:r>
    </w:p>
    <w:p w:rsidR="0065008F" w:rsidRPr="00931B17" w:rsidRDefault="0065008F" w:rsidP="0065008F">
      <w:pPr>
        <w:pStyle w:val="a5"/>
        <w:jc w:val="center"/>
        <w:rPr>
          <w:rFonts w:ascii="Times New Roman" w:hAnsi="Times New Roman"/>
          <w:sz w:val="24"/>
          <w:szCs w:val="24"/>
        </w:rPr>
      </w:pPr>
      <w:r w:rsidRPr="00931B17">
        <w:rPr>
          <w:rFonts w:ascii="Times New Roman" w:hAnsi="Times New Roman"/>
          <w:sz w:val="24"/>
          <w:szCs w:val="24"/>
        </w:rPr>
        <w:t>Республики Мордовия</w:t>
      </w:r>
    </w:p>
    <w:p w:rsidR="0065008F" w:rsidRPr="00931B17" w:rsidRDefault="0065008F" w:rsidP="0065008F">
      <w:pPr>
        <w:pStyle w:val="a5"/>
        <w:jc w:val="center"/>
        <w:rPr>
          <w:rFonts w:ascii="Times New Roman" w:hAnsi="Times New Roman"/>
          <w:sz w:val="24"/>
          <w:szCs w:val="24"/>
        </w:rPr>
      </w:pPr>
    </w:p>
    <w:p w:rsidR="0065008F" w:rsidRPr="00931B17" w:rsidRDefault="0065008F" w:rsidP="0065008F">
      <w:pPr>
        <w:pStyle w:val="a5"/>
        <w:rPr>
          <w:rFonts w:ascii="Times New Roman" w:hAnsi="Times New Roman"/>
          <w:sz w:val="24"/>
          <w:szCs w:val="24"/>
        </w:rPr>
      </w:pPr>
    </w:p>
    <w:p w:rsidR="0065008F" w:rsidRPr="00931B17" w:rsidRDefault="0065008F" w:rsidP="0065008F">
      <w:pPr>
        <w:pStyle w:val="a5"/>
        <w:rPr>
          <w:rFonts w:ascii="Times New Roman" w:hAnsi="Times New Roman"/>
          <w:sz w:val="24"/>
          <w:szCs w:val="24"/>
        </w:rPr>
      </w:pPr>
    </w:p>
    <w:p w:rsidR="0065008F" w:rsidRPr="00931B17" w:rsidRDefault="0065008F" w:rsidP="0065008F">
      <w:pPr>
        <w:pStyle w:val="a5"/>
        <w:rPr>
          <w:rFonts w:ascii="Times New Roman" w:hAnsi="Times New Roman"/>
          <w:sz w:val="24"/>
          <w:szCs w:val="24"/>
        </w:rPr>
      </w:pPr>
    </w:p>
    <w:p w:rsidR="0065008F" w:rsidRPr="00931B17" w:rsidRDefault="0065008F" w:rsidP="0065008F">
      <w:pPr>
        <w:pStyle w:val="a5"/>
        <w:rPr>
          <w:rFonts w:ascii="Times New Roman" w:hAnsi="Times New Roman"/>
          <w:sz w:val="24"/>
          <w:szCs w:val="24"/>
        </w:rPr>
      </w:pPr>
    </w:p>
    <w:p w:rsidR="0065008F" w:rsidRPr="00931B17" w:rsidRDefault="0065008F" w:rsidP="0065008F">
      <w:pPr>
        <w:pStyle w:val="a5"/>
        <w:rPr>
          <w:rFonts w:ascii="Times New Roman" w:hAnsi="Times New Roman"/>
          <w:sz w:val="24"/>
          <w:szCs w:val="24"/>
        </w:rPr>
      </w:pPr>
    </w:p>
    <w:p w:rsidR="0065008F" w:rsidRPr="00931B17" w:rsidRDefault="0065008F" w:rsidP="0065008F">
      <w:pPr>
        <w:pStyle w:val="a5"/>
        <w:rPr>
          <w:rFonts w:ascii="Times New Roman" w:hAnsi="Times New Roman"/>
          <w:sz w:val="24"/>
          <w:szCs w:val="24"/>
        </w:rPr>
      </w:pPr>
      <w:r w:rsidRPr="00931B17">
        <w:rPr>
          <w:rFonts w:ascii="Times New Roman" w:hAnsi="Times New Roman"/>
          <w:sz w:val="24"/>
          <w:szCs w:val="24"/>
        </w:rPr>
        <w:t xml:space="preserve">                       Принята                                                                                                Утверждаю:</w:t>
      </w:r>
    </w:p>
    <w:p w:rsidR="0065008F" w:rsidRPr="00931B17" w:rsidRDefault="0065008F" w:rsidP="0065008F">
      <w:pPr>
        <w:pStyle w:val="a5"/>
        <w:rPr>
          <w:rFonts w:ascii="Times New Roman" w:hAnsi="Times New Roman"/>
          <w:sz w:val="24"/>
          <w:szCs w:val="24"/>
        </w:rPr>
      </w:pPr>
      <w:r w:rsidRPr="00931B17">
        <w:rPr>
          <w:rFonts w:ascii="Times New Roman" w:hAnsi="Times New Roman"/>
          <w:sz w:val="24"/>
          <w:szCs w:val="24"/>
        </w:rPr>
        <w:t xml:space="preserve">                      на Педагогическом совете                                                     </w:t>
      </w:r>
      <w:r w:rsidR="004329F2">
        <w:rPr>
          <w:rFonts w:ascii="Times New Roman" w:hAnsi="Times New Roman"/>
          <w:sz w:val="24"/>
          <w:szCs w:val="24"/>
        </w:rPr>
        <w:t xml:space="preserve"> </w:t>
      </w:r>
      <w:r w:rsidRPr="00931B17">
        <w:rPr>
          <w:rFonts w:ascii="Times New Roman" w:hAnsi="Times New Roman"/>
          <w:sz w:val="24"/>
          <w:szCs w:val="24"/>
        </w:rPr>
        <w:t xml:space="preserve"> </w:t>
      </w:r>
      <w:r w:rsidR="004329F2">
        <w:rPr>
          <w:rFonts w:ascii="Times New Roman" w:hAnsi="Times New Roman"/>
          <w:sz w:val="24"/>
          <w:szCs w:val="24"/>
        </w:rPr>
        <w:t xml:space="preserve"> </w:t>
      </w:r>
      <w:r w:rsidRPr="00931B17">
        <w:rPr>
          <w:rFonts w:ascii="Times New Roman" w:hAnsi="Times New Roman"/>
          <w:sz w:val="24"/>
          <w:szCs w:val="24"/>
        </w:rPr>
        <w:t xml:space="preserve">   Директор школы</w:t>
      </w:r>
    </w:p>
    <w:p w:rsidR="0065008F" w:rsidRPr="00931B17" w:rsidRDefault="0065008F" w:rsidP="0065008F">
      <w:pPr>
        <w:pStyle w:val="a5"/>
        <w:rPr>
          <w:rFonts w:ascii="Times New Roman" w:hAnsi="Times New Roman"/>
          <w:sz w:val="24"/>
          <w:szCs w:val="24"/>
        </w:rPr>
      </w:pPr>
      <w:r w:rsidRPr="00931B17">
        <w:rPr>
          <w:rFonts w:ascii="Times New Roman" w:hAnsi="Times New Roman"/>
          <w:sz w:val="24"/>
          <w:szCs w:val="24"/>
        </w:rPr>
        <w:t xml:space="preserve">  </w:t>
      </w:r>
      <w:r w:rsidR="00EC34B0">
        <w:rPr>
          <w:rFonts w:ascii="Times New Roman" w:hAnsi="Times New Roman"/>
          <w:sz w:val="24"/>
          <w:szCs w:val="24"/>
        </w:rPr>
        <w:t xml:space="preserve">             </w:t>
      </w:r>
      <w:r w:rsidR="007100C2">
        <w:rPr>
          <w:rFonts w:ascii="Times New Roman" w:hAnsi="Times New Roman"/>
          <w:sz w:val="24"/>
          <w:szCs w:val="24"/>
        </w:rPr>
        <w:t xml:space="preserve">       Протокол №1 от 29.08.2024</w:t>
      </w:r>
      <w:r w:rsidR="00EC34B0">
        <w:rPr>
          <w:rFonts w:ascii="Times New Roman" w:hAnsi="Times New Roman"/>
          <w:sz w:val="24"/>
          <w:szCs w:val="24"/>
        </w:rPr>
        <w:t>г.</w:t>
      </w:r>
      <w:r w:rsidRPr="00931B17">
        <w:rPr>
          <w:rFonts w:ascii="Times New Roman" w:hAnsi="Times New Roman"/>
          <w:sz w:val="24"/>
          <w:szCs w:val="24"/>
        </w:rPr>
        <w:t xml:space="preserve">                                                                              _______________ И.К.Булатов</w:t>
      </w:r>
    </w:p>
    <w:p w:rsidR="0065008F" w:rsidRPr="004329F2" w:rsidRDefault="0065008F" w:rsidP="0065008F">
      <w:pPr>
        <w:pStyle w:val="a5"/>
        <w:rPr>
          <w:rFonts w:ascii="Times New Roman" w:hAnsi="Times New Roman"/>
          <w:sz w:val="24"/>
          <w:szCs w:val="24"/>
        </w:rPr>
      </w:pPr>
      <w:r w:rsidRPr="00931B17">
        <w:rPr>
          <w:rFonts w:ascii="Times New Roman" w:hAnsi="Times New Roman"/>
          <w:sz w:val="24"/>
          <w:szCs w:val="24"/>
        </w:rPr>
        <w:t xml:space="preserve">                                                                                                                       </w:t>
      </w:r>
      <w:r w:rsidR="004329F2">
        <w:rPr>
          <w:rFonts w:ascii="Times New Roman" w:hAnsi="Times New Roman"/>
          <w:sz w:val="24"/>
          <w:szCs w:val="24"/>
        </w:rPr>
        <w:t xml:space="preserve">   </w:t>
      </w:r>
      <w:r w:rsidRPr="00931B17">
        <w:rPr>
          <w:rFonts w:ascii="Times New Roman" w:hAnsi="Times New Roman"/>
          <w:sz w:val="24"/>
          <w:szCs w:val="24"/>
        </w:rPr>
        <w:t xml:space="preserve">    Приказ №</w:t>
      </w:r>
      <w:r w:rsidR="00FD7EA8">
        <w:rPr>
          <w:rFonts w:ascii="Times New Roman" w:hAnsi="Times New Roman"/>
          <w:sz w:val="24"/>
          <w:szCs w:val="24"/>
        </w:rPr>
        <w:t xml:space="preserve"> </w:t>
      </w:r>
      <w:r w:rsidR="007100C2">
        <w:rPr>
          <w:rFonts w:ascii="Times New Roman" w:hAnsi="Times New Roman"/>
          <w:sz w:val="24"/>
          <w:szCs w:val="24"/>
        </w:rPr>
        <w:t>47</w:t>
      </w:r>
      <w:r w:rsidR="003C26AA">
        <w:rPr>
          <w:rFonts w:ascii="Times New Roman" w:hAnsi="Times New Roman"/>
          <w:sz w:val="24"/>
          <w:szCs w:val="24"/>
        </w:rPr>
        <w:t>-Д</w:t>
      </w:r>
      <w:r w:rsidR="007100C2">
        <w:rPr>
          <w:rFonts w:ascii="Times New Roman" w:eastAsia="SimSun" w:hAnsi="Times New Roman"/>
          <w:kern w:val="3"/>
          <w:sz w:val="24"/>
          <w:szCs w:val="24"/>
          <w:lang w:eastAsia="zh-CN" w:bidi="hi-IN"/>
        </w:rPr>
        <w:t xml:space="preserve">  от «29» августа 2024</w:t>
      </w:r>
      <w:r w:rsidR="004329F2" w:rsidRPr="004329F2">
        <w:rPr>
          <w:rFonts w:ascii="Times New Roman" w:eastAsia="SimSun" w:hAnsi="Times New Roman"/>
          <w:kern w:val="3"/>
          <w:sz w:val="24"/>
          <w:szCs w:val="24"/>
          <w:lang w:eastAsia="zh-CN" w:bidi="hi-IN"/>
        </w:rPr>
        <w:t xml:space="preserve"> г.</w:t>
      </w:r>
    </w:p>
    <w:p w:rsidR="0065008F" w:rsidRDefault="0065008F" w:rsidP="0065008F">
      <w:pPr>
        <w:pStyle w:val="a5"/>
        <w:rPr>
          <w:rFonts w:ascii="Times New Roman" w:hAnsi="Times New Roman"/>
          <w:sz w:val="24"/>
          <w:szCs w:val="24"/>
        </w:rPr>
      </w:pPr>
    </w:p>
    <w:p w:rsidR="0065008F" w:rsidRPr="005910AC" w:rsidRDefault="0065008F" w:rsidP="0065008F">
      <w:pPr>
        <w:pStyle w:val="a5"/>
        <w:rPr>
          <w:rFonts w:ascii="Times New Roman" w:hAnsi="Times New Roman"/>
          <w:sz w:val="24"/>
          <w:szCs w:val="24"/>
        </w:rPr>
      </w:pPr>
    </w:p>
    <w:p w:rsidR="0065008F" w:rsidRPr="0065008F" w:rsidRDefault="0065008F" w:rsidP="0065008F">
      <w:pPr>
        <w:pStyle w:val="a5"/>
        <w:rPr>
          <w:rFonts w:ascii="Times New Roman" w:hAnsi="Times New Roman"/>
          <w:sz w:val="28"/>
          <w:szCs w:val="28"/>
        </w:rPr>
      </w:pPr>
    </w:p>
    <w:p w:rsidR="0065008F" w:rsidRPr="0065008F" w:rsidRDefault="0065008F" w:rsidP="0065008F">
      <w:pPr>
        <w:pStyle w:val="a5"/>
        <w:jc w:val="center"/>
        <w:rPr>
          <w:rFonts w:ascii="Times New Roman" w:hAnsi="Times New Roman"/>
          <w:sz w:val="28"/>
          <w:szCs w:val="28"/>
        </w:rPr>
      </w:pPr>
      <w:r w:rsidRPr="0065008F">
        <w:rPr>
          <w:rFonts w:ascii="Times New Roman" w:hAnsi="Times New Roman"/>
          <w:sz w:val="28"/>
          <w:szCs w:val="28"/>
        </w:rPr>
        <w:t>Рабочая программа</w:t>
      </w:r>
    </w:p>
    <w:p w:rsidR="0065008F" w:rsidRPr="0065008F" w:rsidRDefault="0065008F" w:rsidP="0065008F">
      <w:pPr>
        <w:pStyle w:val="Default"/>
        <w:rPr>
          <w:sz w:val="28"/>
          <w:szCs w:val="28"/>
        </w:rPr>
      </w:pPr>
      <w:r w:rsidRPr="0065008F">
        <w:rPr>
          <w:sz w:val="28"/>
          <w:szCs w:val="28"/>
        </w:rPr>
        <w:t xml:space="preserve">                                                                       </w:t>
      </w:r>
      <w:r>
        <w:rPr>
          <w:sz w:val="28"/>
          <w:szCs w:val="28"/>
        </w:rPr>
        <w:t xml:space="preserve">          </w:t>
      </w:r>
      <w:r w:rsidRPr="0065008F">
        <w:rPr>
          <w:sz w:val="28"/>
          <w:szCs w:val="28"/>
        </w:rPr>
        <w:t xml:space="preserve"> по внеурочной деятельности</w:t>
      </w:r>
    </w:p>
    <w:p w:rsidR="0065008F" w:rsidRPr="0065008F" w:rsidRDefault="00836313" w:rsidP="0065008F">
      <w:pPr>
        <w:pStyle w:val="a5"/>
        <w:jc w:val="center"/>
        <w:rPr>
          <w:rFonts w:ascii="Times New Roman" w:hAnsi="Times New Roman"/>
          <w:sz w:val="28"/>
          <w:szCs w:val="28"/>
        </w:rPr>
      </w:pPr>
      <w:r>
        <w:rPr>
          <w:rFonts w:ascii="Times New Roman" w:hAnsi="Times New Roman"/>
          <w:sz w:val="28"/>
          <w:szCs w:val="28"/>
        </w:rPr>
        <w:t xml:space="preserve"> «Сложности русского языка</w:t>
      </w:r>
      <w:r w:rsidR="0065008F" w:rsidRPr="0065008F">
        <w:rPr>
          <w:rFonts w:ascii="Times New Roman" w:hAnsi="Times New Roman"/>
          <w:sz w:val="28"/>
          <w:szCs w:val="28"/>
        </w:rPr>
        <w:t>»</w:t>
      </w:r>
      <w:r w:rsidR="0065008F" w:rsidRPr="0065008F">
        <w:rPr>
          <w:sz w:val="28"/>
          <w:szCs w:val="28"/>
        </w:rPr>
        <w:t xml:space="preserve"> </w:t>
      </w:r>
      <w:r w:rsidR="0065008F" w:rsidRPr="0065008F">
        <w:rPr>
          <w:rFonts w:ascii="Times New Roman" w:hAnsi="Times New Roman"/>
          <w:sz w:val="28"/>
          <w:szCs w:val="28"/>
        </w:rPr>
        <w:t>в 9 классе</w:t>
      </w:r>
    </w:p>
    <w:p w:rsidR="0065008F" w:rsidRPr="0065008F" w:rsidRDefault="007100C2" w:rsidP="0065008F">
      <w:pPr>
        <w:pStyle w:val="a5"/>
        <w:jc w:val="center"/>
        <w:rPr>
          <w:rFonts w:ascii="Times New Roman" w:hAnsi="Times New Roman"/>
          <w:sz w:val="28"/>
          <w:szCs w:val="28"/>
        </w:rPr>
      </w:pPr>
      <w:r>
        <w:rPr>
          <w:rFonts w:ascii="Times New Roman" w:hAnsi="Times New Roman"/>
          <w:sz w:val="28"/>
          <w:szCs w:val="28"/>
        </w:rPr>
        <w:t>на 2024-2025</w:t>
      </w:r>
      <w:r w:rsidR="0065008F" w:rsidRPr="0065008F">
        <w:rPr>
          <w:rFonts w:ascii="Times New Roman" w:hAnsi="Times New Roman"/>
          <w:sz w:val="28"/>
          <w:szCs w:val="28"/>
        </w:rPr>
        <w:t xml:space="preserve"> учебный год</w:t>
      </w:r>
    </w:p>
    <w:p w:rsidR="0065008F" w:rsidRPr="0065008F" w:rsidRDefault="0065008F" w:rsidP="0065008F">
      <w:pPr>
        <w:pStyle w:val="a5"/>
        <w:jc w:val="center"/>
        <w:rPr>
          <w:rFonts w:ascii="Times New Roman" w:hAnsi="Times New Roman"/>
          <w:b/>
          <w:sz w:val="28"/>
          <w:szCs w:val="28"/>
        </w:rPr>
      </w:pPr>
    </w:p>
    <w:p w:rsidR="0065008F" w:rsidRDefault="0065008F" w:rsidP="0065008F">
      <w:pPr>
        <w:pStyle w:val="a5"/>
        <w:rPr>
          <w:rFonts w:ascii="Times New Roman" w:hAnsi="Times New Roman"/>
          <w:b/>
          <w:sz w:val="24"/>
          <w:szCs w:val="24"/>
        </w:rPr>
      </w:pPr>
    </w:p>
    <w:p w:rsidR="0065008F" w:rsidRPr="005910AC" w:rsidRDefault="0065008F" w:rsidP="0065008F">
      <w:pPr>
        <w:pStyle w:val="a5"/>
        <w:rPr>
          <w:rFonts w:ascii="Times New Roman" w:hAnsi="Times New Roman"/>
          <w:b/>
          <w:sz w:val="24"/>
          <w:szCs w:val="24"/>
        </w:rPr>
      </w:pPr>
    </w:p>
    <w:p w:rsidR="0065008F" w:rsidRPr="005910AC" w:rsidRDefault="0065008F" w:rsidP="0065008F">
      <w:pPr>
        <w:pStyle w:val="a5"/>
        <w:jc w:val="right"/>
        <w:rPr>
          <w:rFonts w:ascii="Times New Roman" w:hAnsi="Times New Roman"/>
          <w:sz w:val="24"/>
          <w:szCs w:val="24"/>
        </w:rPr>
      </w:pPr>
      <w:r w:rsidRPr="005910AC">
        <w:rPr>
          <w:rFonts w:ascii="Times New Roman" w:hAnsi="Times New Roman"/>
          <w:sz w:val="24"/>
          <w:szCs w:val="24"/>
        </w:rPr>
        <w:t>Автор</w:t>
      </w:r>
      <w:r w:rsidR="00CB3C5A">
        <w:rPr>
          <w:rFonts w:ascii="Times New Roman" w:hAnsi="Times New Roman"/>
          <w:sz w:val="24"/>
          <w:szCs w:val="24"/>
        </w:rPr>
        <w:t>-составитель</w:t>
      </w:r>
      <w:r w:rsidRPr="005910AC">
        <w:rPr>
          <w:rFonts w:ascii="Times New Roman" w:hAnsi="Times New Roman"/>
          <w:sz w:val="24"/>
          <w:szCs w:val="24"/>
        </w:rPr>
        <w:t xml:space="preserve">: Абдуллова Г.Д., </w:t>
      </w:r>
    </w:p>
    <w:p w:rsidR="0065008F" w:rsidRDefault="0065008F" w:rsidP="0065008F">
      <w:pPr>
        <w:pStyle w:val="a5"/>
        <w:jc w:val="right"/>
        <w:rPr>
          <w:rFonts w:ascii="Times New Roman" w:hAnsi="Times New Roman"/>
          <w:sz w:val="24"/>
          <w:szCs w:val="24"/>
        </w:rPr>
      </w:pPr>
      <w:r w:rsidRPr="005910AC">
        <w:rPr>
          <w:rFonts w:ascii="Times New Roman" w:hAnsi="Times New Roman"/>
          <w:sz w:val="24"/>
          <w:szCs w:val="24"/>
        </w:rPr>
        <w:t>учит</w:t>
      </w:r>
      <w:r>
        <w:rPr>
          <w:rFonts w:ascii="Times New Roman" w:hAnsi="Times New Roman"/>
          <w:sz w:val="24"/>
          <w:szCs w:val="24"/>
        </w:rPr>
        <w:t>ель русского языка и литературы</w:t>
      </w: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931B17" w:rsidRDefault="00931B17" w:rsidP="0065008F">
      <w:pPr>
        <w:pStyle w:val="a5"/>
        <w:jc w:val="center"/>
        <w:rPr>
          <w:rFonts w:ascii="Times New Roman" w:hAnsi="Times New Roman"/>
          <w:sz w:val="24"/>
          <w:szCs w:val="24"/>
        </w:rPr>
      </w:pPr>
    </w:p>
    <w:p w:rsidR="0065008F" w:rsidRDefault="007100C2" w:rsidP="00931B17">
      <w:pPr>
        <w:pStyle w:val="a5"/>
        <w:jc w:val="center"/>
        <w:rPr>
          <w:rFonts w:ascii="Times New Roman" w:hAnsi="Times New Roman"/>
          <w:sz w:val="24"/>
          <w:szCs w:val="24"/>
        </w:rPr>
      </w:pPr>
      <w:r>
        <w:rPr>
          <w:rFonts w:ascii="Times New Roman" w:hAnsi="Times New Roman"/>
          <w:sz w:val="24"/>
          <w:szCs w:val="24"/>
        </w:rPr>
        <w:br/>
        <w:t xml:space="preserve"> 2024</w:t>
      </w:r>
      <w:r w:rsidR="0065008F" w:rsidRPr="005910AC">
        <w:rPr>
          <w:rFonts w:ascii="Times New Roman" w:hAnsi="Times New Roman"/>
          <w:sz w:val="24"/>
          <w:szCs w:val="24"/>
        </w:rPr>
        <w:t xml:space="preserve"> г.</w:t>
      </w:r>
    </w:p>
    <w:p w:rsidR="00B84097" w:rsidRDefault="00B84097" w:rsidP="00931B17">
      <w:pPr>
        <w:pStyle w:val="a5"/>
        <w:jc w:val="center"/>
        <w:rPr>
          <w:rFonts w:ascii="Times New Roman" w:hAnsi="Times New Roman"/>
          <w:sz w:val="24"/>
          <w:szCs w:val="24"/>
        </w:rPr>
      </w:pPr>
    </w:p>
    <w:p w:rsidR="00B84097" w:rsidRPr="005910AC" w:rsidRDefault="00B84097" w:rsidP="00931B17">
      <w:pPr>
        <w:pStyle w:val="a5"/>
        <w:jc w:val="center"/>
        <w:rPr>
          <w:rFonts w:ascii="Times New Roman" w:hAnsi="Times New Roman"/>
          <w:sz w:val="24"/>
          <w:szCs w:val="24"/>
        </w:rPr>
      </w:pPr>
    </w:p>
    <w:p w:rsidR="004A5A05" w:rsidRDefault="006475F1" w:rsidP="004A5A05">
      <w:pPr>
        <w:pStyle w:val="ac"/>
        <w:spacing w:after="0" w:line="240" w:lineRule="auto"/>
        <w:ind w:left="0" w:firstLine="426"/>
        <w:rPr>
          <w:rFonts w:ascii="Times New Roman" w:hAnsi="Times New Roman"/>
          <w:color w:val="000000" w:themeColor="text1"/>
          <w:sz w:val="24"/>
          <w:szCs w:val="24"/>
        </w:rPr>
      </w:pPr>
      <w:r w:rsidRPr="00892C3E">
        <w:rPr>
          <w:rFonts w:ascii="Times New Roman" w:hAnsi="Times New Roman"/>
          <w:color w:val="000000" w:themeColor="text1"/>
          <w:sz w:val="24"/>
          <w:szCs w:val="24"/>
        </w:rPr>
        <w:lastRenderedPageBreak/>
        <w:t xml:space="preserve">Программа внеурочной деятельности </w:t>
      </w:r>
      <w:r w:rsidRPr="00892C3E">
        <w:rPr>
          <w:rFonts w:ascii="Times New Roman" w:hAnsi="Times New Roman"/>
          <w:b/>
          <w:color w:val="000000" w:themeColor="text1"/>
          <w:sz w:val="24"/>
          <w:szCs w:val="24"/>
        </w:rPr>
        <w:t>«</w:t>
      </w:r>
      <w:r w:rsidR="00836313">
        <w:rPr>
          <w:rFonts w:ascii="Times New Roman" w:hAnsi="Times New Roman"/>
          <w:sz w:val="24"/>
          <w:szCs w:val="24"/>
        </w:rPr>
        <w:t>Сложности русского языка</w:t>
      </w:r>
      <w:r w:rsidRPr="00892C3E">
        <w:rPr>
          <w:rFonts w:ascii="Times New Roman" w:hAnsi="Times New Roman"/>
          <w:b/>
          <w:color w:val="000000" w:themeColor="text1"/>
          <w:sz w:val="24"/>
          <w:szCs w:val="24"/>
        </w:rPr>
        <w:t>»</w:t>
      </w:r>
      <w:r w:rsidR="00836313">
        <w:rPr>
          <w:rFonts w:ascii="Times New Roman" w:hAnsi="Times New Roman"/>
          <w:color w:val="000000" w:themeColor="text1"/>
          <w:sz w:val="24"/>
          <w:szCs w:val="24"/>
        </w:rPr>
        <w:t xml:space="preserve"> предназначена для учителей</w:t>
      </w:r>
      <w:r w:rsidRPr="00892C3E">
        <w:rPr>
          <w:rFonts w:ascii="Times New Roman" w:hAnsi="Times New Roman"/>
          <w:color w:val="000000" w:themeColor="text1"/>
          <w:sz w:val="24"/>
          <w:szCs w:val="24"/>
        </w:rPr>
        <w:t xml:space="preserve">, работающих </w:t>
      </w:r>
      <w:r w:rsidRPr="004A5A05">
        <w:rPr>
          <w:rFonts w:ascii="Times New Roman" w:hAnsi="Times New Roman"/>
          <w:color w:val="000000" w:themeColor="text1"/>
          <w:sz w:val="24"/>
          <w:szCs w:val="24"/>
        </w:rPr>
        <w:t xml:space="preserve">в </w:t>
      </w:r>
      <w:r w:rsidR="00C9214B" w:rsidRPr="004A5A05">
        <w:rPr>
          <w:rFonts w:ascii="Times New Roman" w:hAnsi="Times New Roman"/>
          <w:color w:val="000000" w:themeColor="text1"/>
          <w:sz w:val="24"/>
          <w:szCs w:val="24"/>
        </w:rPr>
        <w:t>9</w:t>
      </w:r>
      <w:r w:rsidRPr="004A5A05">
        <w:rPr>
          <w:rFonts w:ascii="Times New Roman" w:hAnsi="Times New Roman"/>
          <w:color w:val="000000" w:themeColor="text1"/>
          <w:sz w:val="24"/>
          <w:szCs w:val="24"/>
        </w:rPr>
        <w:t xml:space="preserve"> классе в</w:t>
      </w:r>
      <w:r w:rsidRPr="00892C3E">
        <w:rPr>
          <w:rFonts w:ascii="Times New Roman" w:hAnsi="Times New Roman"/>
          <w:color w:val="000000" w:themeColor="text1"/>
          <w:sz w:val="24"/>
          <w:szCs w:val="24"/>
        </w:rPr>
        <w:t xml:space="preserve"> условиях реализации ФГОС ООО</w:t>
      </w:r>
      <w:r w:rsidRPr="004A5A05">
        <w:rPr>
          <w:rFonts w:ascii="Times New Roman" w:hAnsi="Times New Roman"/>
          <w:color w:val="000000" w:themeColor="text1"/>
          <w:sz w:val="24"/>
          <w:szCs w:val="24"/>
        </w:rPr>
        <w:t xml:space="preserve">. </w:t>
      </w:r>
      <w:r w:rsidR="001108B6" w:rsidRPr="004A5A05">
        <w:rPr>
          <w:rFonts w:ascii="Times New Roman" w:hAnsi="Times New Roman"/>
          <w:color w:val="000000" w:themeColor="text1"/>
          <w:sz w:val="24"/>
          <w:szCs w:val="24"/>
        </w:rPr>
        <w:t>Образовательная область – русский язык.</w:t>
      </w:r>
      <w:r w:rsidR="004A5A05" w:rsidRPr="004A5A05">
        <w:rPr>
          <w:b/>
          <w:color w:val="000000" w:themeColor="text1"/>
        </w:rPr>
        <w:t xml:space="preserve"> </w:t>
      </w:r>
      <w:r w:rsidR="004A5A05" w:rsidRPr="004A5A05">
        <w:rPr>
          <w:rFonts w:ascii="Times New Roman" w:hAnsi="Times New Roman"/>
          <w:color w:val="000000" w:themeColor="text1"/>
          <w:sz w:val="24"/>
          <w:szCs w:val="24"/>
        </w:rPr>
        <w:t>П</w:t>
      </w:r>
      <w:r w:rsidR="004A5A05">
        <w:rPr>
          <w:rFonts w:ascii="Times New Roman" w:hAnsi="Times New Roman"/>
          <w:color w:val="000000" w:themeColor="text1"/>
          <w:sz w:val="24"/>
          <w:szCs w:val="24"/>
        </w:rPr>
        <w:t xml:space="preserve">рограмма рассчитана на 34 часа. </w:t>
      </w:r>
    </w:p>
    <w:p w:rsidR="0065008F" w:rsidRDefault="007100C2" w:rsidP="0065008F">
      <w:pPr>
        <w:pStyle w:val="c21"/>
        <w:shd w:val="clear" w:color="auto" w:fill="FFFFFF"/>
        <w:spacing w:before="0" w:beforeAutospacing="0" w:after="0" w:afterAutospacing="0"/>
        <w:ind w:left="-568" w:right="-144" w:firstLine="568"/>
        <w:jc w:val="both"/>
        <w:rPr>
          <w:b/>
          <w:bCs/>
          <w:color w:val="000000"/>
        </w:rPr>
      </w:pPr>
      <w:r>
        <w:rPr>
          <w:color w:val="000000" w:themeColor="text1"/>
        </w:rPr>
        <w:t>Сроки реализации: 2024-2025</w:t>
      </w:r>
      <w:r w:rsidR="001108B6" w:rsidRPr="00892C3E">
        <w:rPr>
          <w:color w:val="000000" w:themeColor="text1"/>
        </w:rPr>
        <w:t xml:space="preserve"> учебный год.</w:t>
      </w:r>
      <w:r w:rsidR="0065008F" w:rsidRPr="0065008F">
        <w:rPr>
          <w:b/>
          <w:bCs/>
          <w:color w:val="000000"/>
        </w:rPr>
        <w:t xml:space="preserve"> </w:t>
      </w:r>
    </w:p>
    <w:p w:rsidR="0065008F" w:rsidRDefault="0065008F" w:rsidP="0065008F">
      <w:pPr>
        <w:pStyle w:val="c21"/>
        <w:shd w:val="clear" w:color="auto" w:fill="FFFFFF"/>
        <w:spacing w:before="0" w:beforeAutospacing="0" w:after="0" w:afterAutospacing="0"/>
        <w:ind w:left="-568" w:right="-144" w:firstLine="568"/>
        <w:jc w:val="both"/>
        <w:rPr>
          <w:rFonts w:ascii="Calibri" w:hAnsi="Calibri" w:cs="Calibri"/>
          <w:color w:val="000000"/>
          <w:sz w:val="22"/>
          <w:szCs w:val="22"/>
        </w:rPr>
      </w:pPr>
      <w:r>
        <w:rPr>
          <w:b/>
          <w:bCs/>
          <w:color w:val="000000"/>
        </w:rPr>
        <w:t xml:space="preserve">  </w:t>
      </w:r>
      <w:r>
        <w:rPr>
          <w:rStyle w:val="c19"/>
          <w:b/>
          <w:bCs/>
          <w:color w:val="000000"/>
        </w:rPr>
        <w:t>Цель</w:t>
      </w:r>
      <w:r>
        <w:rPr>
          <w:rStyle w:val="c14"/>
          <w:i/>
          <w:iCs/>
          <w:color w:val="000000"/>
        </w:rPr>
        <w:t> </w:t>
      </w:r>
      <w:r>
        <w:rPr>
          <w:rStyle w:val="c19"/>
          <w:b/>
          <w:bCs/>
          <w:color w:val="000000"/>
        </w:rPr>
        <w:t>занятий:</w:t>
      </w:r>
      <w:r>
        <w:rPr>
          <w:rStyle w:val="c0"/>
          <w:color w:val="000000"/>
        </w:rPr>
        <w:t> </w:t>
      </w:r>
    </w:p>
    <w:p w:rsidR="0065008F" w:rsidRDefault="0065008F" w:rsidP="0065008F">
      <w:pPr>
        <w:pStyle w:val="c50"/>
        <w:shd w:val="clear" w:color="auto" w:fill="FFFFFF"/>
        <w:spacing w:before="0" w:beforeAutospacing="0" w:after="0" w:afterAutospacing="0"/>
        <w:ind w:left="-426" w:right="-144" w:firstLine="142"/>
        <w:jc w:val="both"/>
        <w:rPr>
          <w:rStyle w:val="c0"/>
          <w:color w:val="000000"/>
        </w:rPr>
      </w:pPr>
      <w:r>
        <w:rPr>
          <w:rStyle w:val="c0"/>
          <w:color w:val="000000"/>
        </w:rPr>
        <w:t xml:space="preserve">     -  развитие связной речи, повышение  орфографической и пунктуационной грамотности учащихся, обеспечение подготовки учащихся 9 класса к   </w:t>
      </w:r>
    </w:p>
    <w:p w:rsidR="0065008F" w:rsidRDefault="0065008F" w:rsidP="0065008F">
      <w:pPr>
        <w:pStyle w:val="c50"/>
        <w:shd w:val="clear" w:color="auto" w:fill="FFFFFF"/>
        <w:spacing w:before="0" w:beforeAutospacing="0" w:after="0" w:afterAutospacing="0"/>
        <w:ind w:left="-426" w:right="-144" w:firstLine="142"/>
        <w:jc w:val="both"/>
        <w:rPr>
          <w:rFonts w:ascii="Calibri" w:hAnsi="Calibri" w:cs="Calibri"/>
          <w:color w:val="000000"/>
          <w:sz w:val="22"/>
          <w:szCs w:val="22"/>
        </w:rPr>
      </w:pPr>
      <w:r>
        <w:rPr>
          <w:rStyle w:val="c0"/>
          <w:color w:val="000000"/>
        </w:rPr>
        <w:t xml:space="preserve">     прохождению итоговой аттестации по русскому языку в форме ОГЭ.</w:t>
      </w:r>
    </w:p>
    <w:p w:rsidR="0065008F" w:rsidRDefault="0065008F" w:rsidP="0065008F">
      <w:pPr>
        <w:pStyle w:val="c21"/>
        <w:shd w:val="clear" w:color="auto" w:fill="FFFFFF"/>
        <w:spacing w:before="0" w:beforeAutospacing="0" w:after="0" w:afterAutospacing="0"/>
        <w:ind w:left="-568" w:right="-144" w:firstLine="568"/>
        <w:jc w:val="both"/>
        <w:rPr>
          <w:rFonts w:ascii="Calibri" w:hAnsi="Calibri" w:cs="Calibri"/>
          <w:color w:val="000000"/>
          <w:sz w:val="22"/>
          <w:szCs w:val="22"/>
        </w:rPr>
      </w:pPr>
      <w:r>
        <w:rPr>
          <w:rStyle w:val="c20"/>
          <w:b/>
          <w:bCs/>
          <w:color w:val="000000"/>
        </w:rPr>
        <w:t>Задачи курса:</w:t>
      </w:r>
    </w:p>
    <w:p w:rsidR="0065008F" w:rsidRDefault="0065008F" w:rsidP="0065008F">
      <w:pPr>
        <w:pStyle w:val="c21"/>
        <w:shd w:val="clear" w:color="auto" w:fill="FFFFFF"/>
        <w:spacing w:before="0" w:beforeAutospacing="0" w:after="0" w:afterAutospacing="0"/>
        <w:ind w:left="-568" w:right="-144" w:firstLine="568"/>
        <w:jc w:val="both"/>
        <w:rPr>
          <w:rFonts w:ascii="Calibri" w:hAnsi="Calibri" w:cs="Calibri"/>
          <w:color w:val="000000"/>
          <w:sz w:val="22"/>
          <w:szCs w:val="22"/>
        </w:rPr>
      </w:pPr>
      <w:r>
        <w:rPr>
          <w:rStyle w:val="c0"/>
          <w:color w:val="000000"/>
        </w:rPr>
        <w:t>- обобщать и систематизировать орфографические и пунктуационные правила русского языка, совершенствовать грамотность учащихся;</w:t>
      </w:r>
    </w:p>
    <w:p w:rsidR="0065008F" w:rsidRDefault="0065008F" w:rsidP="0065008F">
      <w:pPr>
        <w:pStyle w:val="c21"/>
        <w:shd w:val="clear" w:color="auto" w:fill="FFFFFF"/>
        <w:spacing w:before="0" w:beforeAutospacing="0" w:after="0" w:afterAutospacing="0"/>
        <w:ind w:left="-568" w:right="-144" w:firstLine="568"/>
        <w:jc w:val="both"/>
        <w:rPr>
          <w:rFonts w:ascii="Calibri" w:hAnsi="Calibri" w:cs="Calibri"/>
          <w:color w:val="000000"/>
          <w:sz w:val="22"/>
          <w:szCs w:val="22"/>
        </w:rPr>
      </w:pPr>
      <w:r>
        <w:rPr>
          <w:rStyle w:val="c0"/>
          <w:color w:val="000000"/>
        </w:rPr>
        <w:t>- способствовать развитию творческих способностей учащихся, коммуникативных умений и навыков;</w:t>
      </w:r>
    </w:p>
    <w:p w:rsidR="00960F04" w:rsidRPr="0065008F" w:rsidRDefault="0065008F" w:rsidP="0065008F">
      <w:pPr>
        <w:pStyle w:val="c21"/>
        <w:shd w:val="clear" w:color="auto" w:fill="FFFFFF"/>
        <w:spacing w:before="0" w:beforeAutospacing="0" w:after="0" w:afterAutospacing="0"/>
        <w:ind w:left="-568" w:right="-144" w:firstLine="568"/>
        <w:jc w:val="both"/>
        <w:rPr>
          <w:rFonts w:ascii="Calibri" w:hAnsi="Calibri" w:cs="Calibri"/>
          <w:color w:val="000000"/>
          <w:sz w:val="22"/>
          <w:szCs w:val="22"/>
        </w:rPr>
      </w:pPr>
      <w:r>
        <w:rPr>
          <w:rStyle w:val="c0"/>
          <w:color w:val="000000"/>
        </w:rPr>
        <w:t>- формировать навыки, обеспечивающие успешное прохождение итоговой аттестации.</w:t>
      </w:r>
    </w:p>
    <w:p w:rsidR="00947E22" w:rsidRPr="00892C3E" w:rsidRDefault="00003557" w:rsidP="004A5A05">
      <w:pPr>
        <w:pStyle w:val="a3"/>
        <w:numPr>
          <w:ilvl w:val="0"/>
          <w:numId w:val="22"/>
        </w:numPr>
        <w:outlineLvl w:val="0"/>
        <w:rPr>
          <w:rFonts w:ascii="Times New Roman" w:hAnsi="Times New Roman" w:cs="Times New Roman"/>
          <w:b/>
          <w:color w:val="000000" w:themeColor="text1"/>
          <w:sz w:val="24"/>
          <w:szCs w:val="24"/>
        </w:rPr>
      </w:pPr>
      <w:r w:rsidRPr="00892C3E">
        <w:rPr>
          <w:rFonts w:ascii="Times New Roman" w:hAnsi="Times New Roman" w:cs="Times New Roman"/>
          <w:b/>
          <w:bCs/>
          <w:color w:val="000000" w:themeColor="text1"/>
          <w:sz w:val="24"/>
          <w:szCs w:val="24"/>
        </w:rPr>
        <w:t>Планируемые результаты</w:t>
      </w:r>
      <w:r w:rsidR="00C065AE" w:rsidRPr="00892C3E">
        <w:rPr>
          <w:rFonts w:ascii="Times New Roman" w:hAnsi="Times New Roman" w:cs="Times New Roman"/>
          <w:b/>
          <w:bCs/>
          <w:color w:val="000000" w:themeColor="text1"/>
          <w:sz w:val="24"/>
          <w:szCs w:val="24"/>
        </w:rPr>
        <w:t xml:space="preserve"> освоения программы</w:t>
      </w:r>
      <w:r w:rsidRPr="00892C3E">
        <w:rPr>
          <w:rFonts w:ascii="Times New Roman" w:hAnsi="Times New Roman" w:cs="Times New Roman"/>
          <w:b/>
          <w:bCs/>
          <w:color w:val="000000" w:themeColor="text1"/>
          <w:sz w:val="24"/>
          <w:szCs w:val="24"/>
        </w:rPr>
        <w:t>:</w:t>
      </w:r>
    </w:p>
    <w:p w:rsidR="00947E22" w:rsidRPr="00892C3E" w:rsidRDefault="00947E22" w:rsidP="00F57AC9">
      <w:pPr>
        <w:ind w:firstLine="709"/>
        <w:outlineLvl w:val="0"/>
        <w:rPr>
          <w:b/>
          <w:color w:val="000000" w:themeColor="text1"/>
        </w:rPr>
      </w:pPr>
      <w:r w:rsidRPr="00892C3E">
        <w:rPr>
          <w:b/>
          <w:color w:val="000000" w:themeColor="text1"/>
        </w:rPr>
        <w:t>Личностные: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понимание русского языка как одной из основных национально-культурных ценностей русского народа;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осознание эстетической ценности русского языка;</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достаточный объём словарного запаса и усвоенных грамматических средств для свободного выражения мыслей и чувств в процессе речевого общения;</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к самостоятельной творческой деятельности;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толерантное сознание и поведение в обществе;</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навыки сотрудничества со сверстниками;</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нравственное сознание и поведение на основе усвоения общечеловеческих ценностей;</w:t>
      </w:r>
    </w:p>
    <w:p w:rsidR="00947E22" w:rsidRPr="00892C3E" w:rsidRDefault="00947E22" w:rsidP="00F57AC9">
      <w:pPr>
        <w:pStyle w:val="a3"/>
        <w:numPr>
          <w:ilvl w:val="0"/>
          <w:numId w:val="11"/>
        </w:numPr>
        <w:spacing w:after="0" w:line="240" w:lineRule="auto"/>
        <w:ind w:left="714" w:hanging="357"/>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готовность и способность к самообразованию.</w:t>
      </w:r>
    </w:p>
    <w:p w:rsidR="00947E22" w:rsidRPr="00892C3E" w:rsidRDefault="00947E22" w:rsidP="00F57AC9">
      <w:pPr>
        <w:ind w:firstLine="709"/>
        <w:outlineLvl w:val="0"/>
        <w:rPr>
          <w:b/>
          <w:color w:val="000000" w:themeColor="text1"/>
        </w:rPr>
      </w:pPr>
      <w:r w:rsidRPr="00892C3E">
        <w:rPr>
          <w:b/>
          <w:color w:val="000000" w:themeColor="text1"/>
        </w:rPr>
        <w:t>Метапредметные:</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самостоятельно планировать, осуществлять, контролировать и корректировать деятельность;</w:t>
      </w:r>
    </w:p>
    <w:p w:rsidR="00947E22" w:rsidRPr="00892C3E" w:rsidRDefault="00947E22" w:rsidP="00F57AC9">
      <w:pPr>
        <w:pStyle w:val="a3"/>
        <w:numPr>
          <w:ilvl w:val="0"/>
          <w:numId w:val="15"/>
        </w:numPr>
        <w:spacing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продуктивно общаться и взаимодействовать в процессе совместной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учебно-исследовательской и проектной деятельности;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ориентироваться в различных источниках информации;</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ИКТ в решении когнитивных задач;</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умение использовать адекватные языковые средства в соответствии с ситуацией общения;</w:t>
      </w:r>
    </w:p>
    <w:p w:rsidR="00947E22" w:rsidRPr="00892C3E" w:rsidRDefault="00947E22" w:rsidP="00F57AC9">
      <w:pPr>
        <w:pStyle w:val="a3"/>
        <w:numPr>
          <w:ilvl w:val="0"/>
          <w:numId w:val="15"/>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познавательной рефлексии.</w:t>
      </w:r>
    </w:p>
    <w:p w:rsidR="00947E22" w:rsidRPr="00892C3E" w:rsidRDefault="00947E22" w:rsidP="00F57AC9">
      <w:pPr>
        <w:ind w:firstLine="709"/>
        <w:outlineLvl w:val="0"/>
        <w:rPr>
          <w:b/>
          <w:color w:val="000000" w:themeColor="text1"/>
        </w:rPr>
      </w:pPr>
      <w:r w:rsidRPr="00892C3E">
        <w:rPr>
          <w:b/>
          <w:color w:val="000000" w:themeColor="text1"/>
        </w:rPr>
        <w:t>Предметные:</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представлений о роли языка в жизни человека, общества, государства;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способность свободно общаться в различных формах и на разные темы;</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свободное использование словарного запаса;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сформированность понятий о нормах современного русского литературного языка;</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владение навыками самоанализа и самооценки на основе наблюдений за собственной речью;</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lastRenderedPageBreak/>
        <w:t>владение знаниями о языковой норме, о нормах речевого поведения в различных сферах и ситуациях общения;</w:t>
      </w:r>
    </w:p>
    <w:p w:rsidR="00947E22" w:rsidRPr="00892C3E" w:rsidRDefault="00947E22" w:rsidP="00F57AC9">
      <w:pPr>
        <w:pStyle w:val="a3"/>
        <w:numPr>
          <w:ilvl w:val="0"/>
          <w:numId w:val="16"/>
        </w:numPr>
        <w:spacing w:after="0" w:line="240" w:lineRule="auto"/>
        <w:ind w:left="426" w:firstLine="0"/>
        <w:jc w:val="both"/>
        <w:rPr>
          <w:rFonts w:ascii="Times New Roman" w:hAnsi="Times New Roman" w:cs="Times New Roman"/>
          <w:color w:val="000000" w:themeColor="text1"/>
          <w:sz w:val="24"/>
          <w:szCs w:val="24"/>
        </w:rPr>
      </w:pPr>
      <w:r w:rsidRPr="00892C3E">
        <w:rPr>
          <w:rFonts w:ascii="Times New Roman" w:hAnsi="Times New Roman" w:cs="Times New Roman"/>
          <w:color w:val="000000" w:themeColor="text1"/>
          <w:sz w:val="24"/>
          <w:szCs w:val="24"/>
        </w:rPr>
        <w:t xml:space="preserve">владение умением анализировать единицы различных языковых уровней.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b/>
          <w:bCs/>
          <w:sz w:val="24"/>
          <w:szCs w:val="24"/>
        </w:rPr>
      </w:pPr>
      <w:r w:rsidRPr="00892C3E">
        <w:rPr>
          <w:rFonts w:ascii="Times New Roman" w:hAnsi="Times New Roman" w:cs="Times New Roman"/>
          <w:sz w:val="24"/>
          <w:szCs w:val="24"/>
        </w:rPr>
        <w:t>овладеть комплексом умений, определяющих уровень языковой и лингвистической компетенции девятиклассников;</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сжатое изложение грамотно, используя соответствующие приёмы компрессии текста;</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научиться писать сочинения разных типов, умело приводя аргументы;</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 xml:space="preserve">владеть формами обработки информации исходного текста; </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работать с тестовыми заданиями: самостоятельно (без помощи учителя) понимать формулировку задания и вникать в её смысл;</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четко соблюдать инструкции, сопровождающие задание;</w:t>
      </w:r>
    </w:p>
    <w:p w:rsidR="00003557" w:rsidRPr="00892C3E" w:rsidRDefault="00003557" w:rsidP="00F57AC9">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самостоятельно ограничивать временные рамки на выполнение заданий;</w:t>
      </w:r>
    </w:p>
    <w:p w:rsidR="0070077C" w:rsidRPr="00892C3E" w:rsidRDefault="00003557" w:rsidP="0070077C">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уметь работать с бланками экзаменационной работы;</w:t>
      </w:r>
    </w:p>
    <w:p w:rsidR="00F57AC9" w:rsidRPr="004A5A05" w:rsidRDefault="00003557" w:rsidP="004A5A05">
      <w:pPr>
        <w:pStyle w:val="a3"/>
        <w:numPr>
          <w:ilvl w:val="0"/>
          <w:numId w:val="16"/>
        </w:numPr>
        <w:spacing w:after="0" w:line="240" w:lineRule="auto"/>
        <w:ind w:left="426" w:right="-142" w:firstLine="0"/>
        <w:jc w:val="both"/>
        <w:rPr>
          <w:rFonts w:ascii="Times New Roman" w:hAnsi="Times New Roman" w:cs="Times New Roman"/>
          <w:sz w:val="24"/>
          <w:szCs w:val="24"/>
        </w:rPr>
      </w:pPr>
      <w:r w:rsidRPr="00892C3E">
        <w:rPr>
          <w:rFonts w:ascii="Times New Roman" w:hAnsi="Times New Roman" w:cs="Times New Roman"/>
          <w:sz w:val="24"/>
          <w:szCs w:val="24"/>
        </w:rPr>
        <w:t>сосредоточенно и эффективно работать в течение экзамена</w:t>
      </w:r>
      <w:r w:rsidRPr="00892C3E">
        <w:rPr>
          <w:sz w:val="24"/>
          <w:szCs w:val="24"/>
        </w:rPr>
        <w:t>.</w:t>
      </w:r>
    </w:p>
    <w:p w:rsidR="00960F04" w:rsidRPr="00892C3E" w:rsidRDefault="00960F04" w:rsidP="00FC59A0">
      <w:pPr>
        <w:jc w:val="center"/>
        <w:rPr>
          <w:b/>
        </w:rPr>
      </w:pPr>
    </w:p>
    <w:p w:rsidR="00FC59A0" w:rsidRPr="00892C3E" w:rsidRDefault="00FC59A0" w:rsidP="004A5A05">
      <w:pPr>
        <w:rPr>
          <w:b/>
        </w:rPr>
      </w:pPr>
      <w:r w:rsidRPr="00892C3E">
        <w:rPr>
          <w:b/>
        </w:rPr>
        <w:t>2. Содержание учебного предмета, курса.</w:t>
      </w:r>
    </w:p>
    <w:p w:rsidR="00FC59A0" w:rsidRPr="004A5A05" w:rsidRDefault="004A5A05" w:rsidP="00FC59A0">
      <w:pPr>
        <w:ind w:left="360"/>
        <w:jc w:val="both"/>
        <w:rPr>
          <w:color w:val="000000" w:themeColor="text1"/>
        </w:rPr>
      </w:pPr>
      <w:r w:rsidRPr="004A5A05">
        <w:rPr>
          <w:color w:val="000000" w:themeColor="text1"/>
        </w:rPr>
        <w:t>Программа рассчитана на 34ч</w:t>
      </w:r>
      <w:r w:rsidR="00FC59A0" w:rsidRPr="004A5A05">
        <w:rPr>
          <w:color w:val="000000" w:themeColor="text1"/>
        </w:rPr>
        <w:t>.</w:t>
      </w:r>
    </w:p>
    <w:p w:rsidR="00FC59A0" w:rsidRPr="00892C3E" w:rsidRDefault="00FC59A0" w:rsidP="00FC59A0">
      <w:pPr>
        <w:ind w:right="-143" w:firstLine="284"/>
        <w:jc w:val="both"/>
        <w:rPr>
          <w:rFonts w:eastAsiaTheme="minorEastAsia"/>
        </w:rPr>
      </w:pPr>
      <w:r w:rsidRPr="00892C3E">
        <w:t>На каждом занятии предусматривается теоретическая часть (конспектирование лекций учителя, повторение правил, изучение трудных случаев правописания, определение этапов создания текста) и практическая часть (выполнение различных упражнений, помогающих сформировать языковую, лингвистическую и коммуникативную компетентности; закрепить знания орфографических и пунктуационных правил, приобрести устойчивые навыки).</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Содержание внеурочной деятельности нацеливает на систематизацию некоторых встречающих затруднения у учащихся правил орфографии и пунктуации. Также уделяется внимание правильности и культуре русской речи, речевым и грамматическим ошибкам, редактированию творческих работ.</w:t>
      </w:r>
    </w:p>
    <w:p w:rsidR="00FC59A0" w:rsidRPr="00892C3E" w:rsidRDefault="00FC59A0" w:rsidP="00FC59A0">
      <w:pPr>
        <w:pStyle w:val="a3"/>
        <w:numPr>
          <w:ilvl w:val="0"/>
          <w:numId w:val="19"/>
        </w:numPr>
        <w:ind w:right="-143"/>
        <w:jc w:val="both"/>
        <w:rPr>
          <w:rFonts w:ascii="Times New Roman" w:eastAsiaTheme="minorEastAsia" w:hAnsi="Times New Roman" w:cs="Times New Roman"/>
          <w:sz w:val="24"/>
          <w:szCs w:val="24"/>
        </w:rPr>
      </w:pPr>
      <w:r w:rsidRPr="00892C3E">
        <w:rPr>
          <w:rFonts w:ascii="Times New Roman" w:hAnsi="Times New Roman" w:cs="Times New Roman"/>
          <w:sz w:val="24"/>
          <w:szCs w:val="24"/>
        </w:rPr>
        <w:t>Важнейшим направлением в обучении являются систематизация и обобщение знаний в области правописания. Для этого необходимо применять наиболее эффективные приёмы, которые помогают реализовать указанное направление. Прежде всего, это работа с обобщающими схемами и таблицами по орфографии и пунктуации, работа с разнообразными лингвистическими словарями и орфографический анализ словообразовательных моделей, который развивает способность видеть затруднения. Также затрагивается проблема культуры устной и письменной речи: правильность и уместность выбора языковых средств, правильность речи (произносительные нормы, языковые нормы и языковые ошибки).</w:t>
      </w:r>
    </w:p>
    <w:p w:rsidR="00FC59A0" w:rsidRPr="00892C3E" w:rsidRDefault="00FC59A0" w:rsidP="00FC59A0">
      <w:pPr>
        <w:ind w:firstLine="284"/>
        <w:jc w:val="both"/>
        <w:rPr>
          <w:rFonts w:eastAsiaTheme="minorEastAsia"/>
        </w:rPr>
      </w:pPr>
      <w:r w:rsidRPr="00892C3E">
        <w:t>Первая часть работы ОГЭ в 9 классе – это написание сжатого изложения по тексту публицистического или научного стиля. Сжатое изложение – это форма обработки информации исходного текста, позволяющая проверить комплекс необходимых жизненных умений, важнейшими из которых являются следующие: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точно определять круг предметов и явлений действительности, отражаемой в тексте;</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адекватно воспринимать авторский замысел;</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вычленять главное в информации;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lastRenderedPageBreak/>
        <w:t>умение сокращать текст разными способами;</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правильно, точно и лаконично излагать содержание текста;</w:t>
      </w:r>
    </w:p>
    <w:p w:rsidR="00FC59A0" w:rsidRPr="00892C3E" w:rsidRDefault="00FC59A0" w:rsidP="00FC59A0">
      <w:pPr>
        <w:pStyle w:val="a3"/>
        <w:numPr>
          <w:ilvl w:val="0"/>
          <w:numId w:val="21"/>
        </w:numPr>
        <w:jc w:val="both"/>
        <w:rPr>
          <w:rFonts w:ascii="Times New Roman" w:hAnsi="Times New Roman" w:cs="Times New Roman"/>
          <w:sz w:val="24"/>
          <w:szCs w:val="24"/>
        </w:rPr>
      </w:pPr>
      <w:r w:rsidRPr="00892C3E">
        <w:rPr>
          <w:rFonts w:ascii="Times New Roman" w:hAnsi="Times New Roman" w:cs="Times New Roman"/>
          <w:sz w:val="24"/>
          <w:szCs w:val="24"/>
        </w:rPr>
        <w:t>умение находить и уместно использовать языковые средства обобщённой передачи содержания.</w:t>
      </w:r>
    </w:p>
    <w:p w:rsidR="00FC59A0" w:rsidRPr="00892C3E" w:rsidRDefault="00FC59A0" w:rsidP="00FC59A0">
      <w:pPr>
        <w:ind w:firstLine="284"/>
        <w:jc w:val="both"/>
        <w:rPr>
          <w:rFonts w:eastAsiaTheme="minorEastAsia"/>
        </w:rPr>
      </w:pPr>
      <w:r w:rsidRPr="00892C3E">
        <w:t>Чтобы хорошо справиться с этим видом работы, ученика необходимо научить понимать, что любой текст содержит главную и второстепенную информацию. Главная информация – то содержание, без которого будет неясен или искажён авторский замысел. Следовательно, нужно научить воспринимать текст на слух так, чтобы ученик точно понимал его общую тему, проблему, идею, видел авторскую позицию. Учащийся должен также тренироваться в определении микротем, являющихся составной частью общей темы прослушанного текста.</w:t>
      </w:r>
    </w:p>
    <w:p w:rsidR="00FC59A0" w:rsidRPr="00892C3E" w:rsidRDefault="00FC59A0" w:rsidP="00FC59A0">
      <w:pPr>
        <w:ind w:firstLine="284"/>
        <w:jc w:val="both"/>
        <w:rPr>
          <w:rFonts w:eastAsiaTheme="minorEastAsia"/>
        </w:rPr>
      </w:pPr>
      <w:r w:rsidRPr="00892C3E">
        <w:t xml:space="preserve">Вторая часть экзаменационной работы включает задания с выбором ответа и задания с кратким открытым ответом. Задания второй части проверяют глубину и точность понимания экзаменуемыми содержания исходного текста, выявляют уровень постижения школьниками его культурно-ценностных категорий. </w:t>
      </w:r>
    </w:p>
    <w:p w:rsidR="00FC59A0" w:rsidRPr="00892C3E" w:rsidRDefault="00FC59A0" w:rsidP="00FC59A0">
      <w:pPr>
        <w:ind w:firstLine="284"/>
        <w:jc w:val="both"/>
        <w:rPr>
          <w:rFonts w:eastAsiaTheme="minorEastAsia"/>
        </w:rPr>
      </w:pPr>
      <w:r w:rsidRPr="00892C3E">
        <w:t>Все задания имеют практическую направленность, так как языковые явления, проверяемые ими, составляют необходимую лингвистическую базу владения орфографическими и речевыми нормами.</w:t>
      </w:r>
    </w:p>
    <w:p w:rsidR="00724383" w:rsidRPr="004A5A05" w:rsidRDefault="00FC59A0" w:rsidP="004A5A05">
      <w:pPr>
        <w:ind w:firstLine="284"/>
        <w:jc w:val="both"/>
      </w:pPr>
      <w:r w:rsidRPr="00892C3E">
        <w:t>Третья часть работы ОГЭ содержит три альтернативных творческих задания (15.1, 15.2, 15.3), из которых ученик должен выбрать только одно. Задания проверяют коммуникативную компетенцию школьников, в частности умение строить собственное высказывание в соответствии с типом речи рассуждение. При этом не случайно особое внимание уделяется умению аргументировать положения творческой работы, используя прочитанный текст. Именно это общеучебное умение необходимо школьникам в дальнейшей образовательной, а часто и в профессиональной  деятельности. Умение отстать свои позиции уважительно относиться к себе и своему собеседнику, вести беседу в доказательной манере служит показателем культуры, рационального сознания вообще. Подлинная рациональность, включающая способность аргументации доказательности своей позиции, вовсе не противоречит уровню развития эмоциональной сферы, эстетического сознания. В этом единстве и заключается такое личностное начало, как ответственность за свои взгляды и позиции.</w:t>
      </w:r>
    </w:p>
    <w:p w:rsidR="00724383" w:rsidRDefault="00724383" w:rsidP="00F318AB">
      <w:pPr>
        <w:jc w:val="center"/>
        <w:rPr>
          <w:b/>
          <w:color w:val="000000" w:themeColor="text1"/>
          <w:spacing w:val="-9"/>
        </w:rPr>
      </w:pPr>
      <w:bookmarkStart w:id="0" w:name="_GoBack"/>
      <w:bookmarkEnd w:id="0"/>
    </w:p>
    <w:p w:rsidR="00F13C02" w:rsidRDefault="00F13C02" w:rsidP="00F13C02">
      <w:pPr>
        <w:jc w:val="center"/>
        <w:rPr>
          <w:b/>
        </w:rPr>
      </w:pPr>
    </w:p>
    <w:p w:rsidR="00F13C02" w:rsidRDefault="00F13C02" w:rsidP="00F13C02">
      <w:pPr>
        <w:jc w:val="center"/>
        <w:rPr>
          <w:b/>
        </w:rPr>
      </w:pPr>
    </w:p>
    <w:p w:rsidR="00CB3C5A" w:rsidRDefault="00CB3C5A" w:rsidP="00F13C02">
      <w:pPr>
        <w:jc w:val="center"/>
        <w:rPr>
          <w:b/>
        </w:rPr>
      </w:pPr>
    </w:p>
    <w:p w:rsidR="00CB3C5A" w:rsidRDefault="00CB3C5A" w:rsidP="00F13C02">
      <w:pPr>
        <w:jc w:val="center"/>
        <w:rPr>
          <w:b/>
        </w:rPr>
      </w:pPr>
    </w:p>
    <w:p w:rsidR="00CB3C5A" w:rsidRDefault="00CB3C5A" w:rsidP="00F13C02">
      <w:pPr>
        <w:jc w:val="center"/>
        <w:rPr>
          <w:b/>
        </w:rPr>
      </w:pPr>
    </w:p>
    <w:p w:rsidR="00CB3C5A" w:rsidRDefault="00CB3C5A" w:rsidP="00F13C02">
      <w:pPr>
        <w:jc w:val="center"/>
        <w:rPr>
          <w:b/>
        </w:rPr>
      </w:pPr>
    </w:p>
    <w:p w:rsidR="00CB3C5A" w:rsidRDefault="00CB3C5A" w:rsidP="00F13C02">
      <w:pPr>
        <w:jc w:val="center"/>
        <w:rPr>
          <w:b/>
        </w:rPr>
      </w:pPr>
    </w:p>
    <w:p w:rsidR="00CB3C5A" w:rsidRDefault="00CB3C5A" w:rsidP="00F13C02">
      <w:pPr>
        <w:jc w:val="center"/>
        <w:rPr>
          <w:b/>
        </w:rPr>
      </w:pPr>
    </w:p>
    <w:p w:rsidR="00CB3C5A" w:rsidRDefault="00CB3C5A" w:rsidP="00F13C02">
      <w:pPr>
        <w:jc w:val="center"/>
        <w:rPr>
          <w:b/>
        </w:rPr>
      </w:pPr>
    </w:p>
    <w:p w:rsidR="007100C2" w:rsidRDefault="007100C2" w:rsidP="00F13C02">
      <w:pPr>
        <w:jc w:val="center"/>
        <w:rPr>
          <w:b/>
        </w:rPr>
      </w:pPr>
    </w:p>
    <w:p w:rsidR="00CB3C5A" w:rsidRDefault="00CB3C5A" w:rsidP="00F13C02">
      <w:pPr>
        <w:jc w:val="center"/>
        <w:rPr>
          <w:b/>
        </w:rPr>
      </w:pPr>
    </w:p>
    <w:p w:rsidR="00F13C02" w:rsidRDefault="00F13C02" w:rsidP="00F13C02">
      <w:pPr>
        <w:jc w:val="center"/>
        <w:rPr>
          <w:b/>
        </w:rPr>
      </w:pPr>
    </w:p>
    <w:p w:rsidR="00F13C02" w:rsidRPr="00262808" w:rsidRDefault="00836313" w:rsidP="00F13C02">
      <w:pPr>
        <w:rPr>
          <w:b/>
        </w:rPr>
      </w:pPr>
      <w:r>
        <w:rPr>
          <w:b/>
        </w:rPr>
        <w:t xml:space="preserve">                          </w:t>
      </w:r>
      <w:r w:rsidR="00F13C02" w:rsidRPr="00754A82">
        <w:rPr>
          <w:b/>
        </w:rPr>
        <w:t>Календарно-тематическое планирование</w:t>
      </w:r>
    </w:p>
    <w:p w:rsidR="00F57AC9" w:rsidRDefault="00F57AC9" w:rsidP="00F13C02"/>
    <w:p w:rsidR="00836313" w:rsidRPr="00F13C02" w:rsidRDefault="00836313" w:rsidP="00F13C02"/>
    <w:tbl>
      <w:tblPr>
        <w:tblStyle w:val="11"/>
        <w:tblpPr w:leftFromText="180" w:rightFromText="180" w:vertAnchor="text" w:horzAnchor="margin" w:tblpX="250" w:tblpY="-1153"/>
        <w:tblW w:w="14425" w:type="dxa"/>
        <w:tblLayout w:type="fixed"/>
        <w:tblLook w:val="04A0"/>
      </w:tblPr>
      <w:tblGrid>
        <w:gridCol w:w="532"/>
        <w:gridCol w:w="2695"/>
        <w:gridCol w:w="7938"/>
        <w:gridCol w:w="850"/>
        <w:gridCol w:w="1134"/>
        <w:gridCol w:w="1276"/>
      </w:tblGrid>
      <w:tr w:rsidR="00F13C02" w:rsidRPr="00F57AC9" w:rsidTr="0065008F">
        <w:trPr>
          <w:trHeight w:val="1266"/>
        </w:trPr>
        <w:tc>
          <w:tcPr>
            <w:tcW w:w="532" w:type="dxa"/>
          </w:tcPr>
          <w:p w:rsidR="00F13C02" w:rsidRPr="00F57AC9" w:rsidRDefault="00F13C02" w:rsidP="00F13C02">
            <w:pPr>
              <w:jc w:val="center"/>
              <w:rPr>
                <w:rFonts w:eastAsia="Calibri"/>
                <w:b/>
                <w:sz w:val="24"/>
                <w:szCs w:val="24"/>
              </w:rPr>
            </w:pPr>
          </w:p>
          <w:p w:rsidR="00F13C02" w:rsidRPr="00F57AC9" w:rsidRDefault="00F13C02" w:rsidP="00F13C02">
            <w:pPr>
              <w:jc w:val="center"/>
              <w:rPr>
                <w:rFonts w:eastAsia="Calibri"/>
                <w:b/>
                <w:sz w:val="24"/>
                <w:szCs w:val="24"/>
              </w:rPr>
            </w:pPr>
            <w:r w:rsidRPr="00F57AC9">
              <w:rPr>
                <w:rFonts w:ascii="Times New Roman,Calibri" w:eastAsia="Times New Roman,Calibri" w:hAnsi="Times New Roman,Calibri" w:cs="Times New Roman,Calibri"/>
                <w:b/>
                <w:bCs/>
                <w:sz w:val="24"/>
                <w:szCs w:val="24"/>
              </w:rPr>
              <w:t>№</w:t>
            </w:r>
          </w:p>
        </w:tc>
        <w:tc>
          <w:tcPr>
            <w:tcW w:w="2695" w:type="dxa"/>
          </w:tcPr>
          <w:p w:rsidR="00F13C02" w:rsidRPr="00F57AC9" w:rsidRDefault="00F13C02" w:rsidP="00F13C02">
            <w:pPr>
              <w:jc w:val="center"/>
              <w:rPr>
                <w:rFonts w:eastAsia="Calibri"/>
                <w:b/>
                <w:sz w:val="24"/>
                <w:szCs w:val="24"/>
              </w:rPr>
            </w:pPr>
          </w:p>
          <w:p w:rsidR="00F13C02" w:rsidRPr="00F57AC9" w:rsidRDefault="00F13C02" w:rsidP="00F13C02">
            <w:pPr>
              <w:jc w:val="center"/>
              <w:rPr>
                <w:rFonts w:eastAsia="Calibri"/>
                <w:b/>
                <w:sz w:val="24"/>
                <w:szCs w:val="24"/>
              </w:rPr>
            </w:pPr>
            <w:r w:rsidRPr="00F57AC9">
              <w:rPr>
                <w:rFonts w:ascii="Times New Roman,Calibri" w:eastAsia="Times New Roman,Calibri" w:hAnsi="Times New Roman,Calibri" w:cs="Times New Roman,Calibri"/>
                <w:b/>
                <w:bCs/>
                <w:sz w:val="24"/>
                <w:szCs w:val="24"/>
              </w:rPr>
              <w:t>Тема</w:t>
            </w:r>
          </w:p>
        </w:tc>
        <w:tc>
          <w:tcPr>
            <w:tcW w:w="7938" w:type="dxa"/>
          </w:tcPr>
          <w:p w:rsidR="00F13C02" w:rsidRPr="00F57AC9" w:rsidRDefault="00F13C02" w:rsidP="00F13C02">
            <w:pPr>
              <w:jc w:val="center"/>
              <w:rPr>
                <w:rFonts w:eastAsia="Calibri"/>
                <w:b/>
                <w:sz w:val="24"/>
                <w:szCs w:val="24"/>
              </w:rPr>
            </w:pPr>
          </w:p>
          <w:p w:rsidR="00F13C02" w:rsidRPr="00F57AC9" w:rsidRDefault="00F13C02" w:rsidP="00F13C02">
            <w:pPr>
              <w:jc w:val="center"/>
              <w:rPr>
                <w:rFonts w:eastAsia="Calibri"/>
                <w:b/>
                <w:sz w:val="24"/>
                <w:szCs w:val="24"/>
              </w:rPr>
            </w:pPr>
            <w:r w:rsidRPr="00F57AC9">
              <w:rPr>
                <w:rFonts w:ascii="Times New Roman,Calibri" w:eastAsia="Times New Roman,Calibri" w:hAnsi="Times New Roman,Calibri" w:cs="Times New Roman,Calibri"/>
                <w:b/>
                <w:bCs/>
                <w:sz w:val="24"/>
                <w:szCs w:val="24"/>
              </w:rPr>
              <w:t xml:space="preserve">Внеурочное занятие </w:t>
            </w:r>
            <w:r w:rsidRPr="000C0337">
              <w:rPr>
                <w:rFonts w:eastAsia="Times New Roman,Calibri"/>
                <w:b/>
                <w:bCs/>
                <w:sz w:val="24"/>
                <w:szCs w:val="24"/>
              </w:rPr>
              <w:t>(содержание темы)</w:t>
            </w:r>
          </w:p>
        </w:tc>
        <w:tc>
          <w:tcPr>
            <w:tcW w:w="850" w:type="dxa"/>
            <w:tcBorders>
              <w:right w:val="single" w:sz="4" w:space="0" w:color="auto"/>
            </w:tcBorders>
          </w:tcPr>
          <w:p w:rsidR="00F13C02" w:rsidRPr="00F57AC9" w:rsidRDefault="00F13C02" w:rsidP="00F13C02">
            <w:pPr>
              <w:jc w:val="center"/>
              <w:rPr>
                <w:rFonts w:eastAsia="Calibri"/>
                <w:b/>
                <w:sz w:val="24"/>
                <w:szCs w:val="24"/>
              </w:rPr>
            </w:pPr>
          </w:p>
          <w:p w:rsidR="00F13C02" w:rsidRPr="00F57AC9" w:rsidRDefault="00F13C02" w:rsidP="00F13C02">
            <w:pPr>
              <w:jc w:val="center"/>
              <w:rPr>
                <w:rFonts w:eastAsia="Calibri"/>
                <w:b/>
                <w:sz w:val="24"/>
                <w:szCs w:val="24"/>
              </w:rPr>
            </w:pPr>
            <w:r w:rsidRPr="00F57AC9">
              <w:rPr>
                <w:rFonts w:ascii="Times New Roman,Calibri" w:eastAsia="Times New Roman,Calibri" w:hAnsi="Times New Roman,Calibri" w:cs="Times New Roman,Calibri"/>
                <w:b/>
                <w:bCs/>
                <w:sz w:val="24"/>
                <w:szCs w:val="24"/>
              </w:rPr>
              <w:t>Кол-во часов</w:t>
            </w:r>
          </w:p>
        </w:tc>
        <w:tc>
          <w:tcPr>
            <w:tcW w:w="1134" w:type="dxa"/>
            <w:tcBorders>
              <w:left w:val="single" w:sz="4" w:space="0" w:color="auto"/>
              <w:right w:val="single" w:sz="4" w:space="0" w:color="auto"/>
            </w:tcBorders>
          </w:tcPr>
          <w:p w:rsidR="00F13C02" w:rsidRDefault="00F13C02" w:rsidP="00F13C02">
            <w:pPr>
              <w:jc w:val="center"/>
              <w:rPr>
                <w:rFonts w:eastAsia="Calibri"/>
                <w:b/>
              </w:rPr>
            </w:pPr>
          </w:p>
          <w:p w:rsidR="00F13C02" w:rsidRDefault="00F13C02" w:rsidP="00F13C02">
            <w:pPr>
              <w:jc w:val="center"/>
              <w:rPr>
                <w:rFonts w:eastAsia="Calibri"/>
                <w:b/>
              </w:rPr>
            </w:pPr>
            <w:r>
              <w:rPr>
                <w:rFonts w:eastAsia="Calibri"/>
                <w:b/>
              </w:rPr>
              <w:t>Предп.</w:t>
            </w:r>
          </w:p>
          <w:p w:rsidR="00F13C02" w:rsidRPr="00F57AC9" w:rsidRDefault="00F13C02" w:rsidP="00F13C02">
            <w:pPr>
              <w:jc w:val="center"/>
              <w:rPr>
                <w:rFonts w:eastAsia="Calibri"/>
                <w:b/>
              </w:rPr>
            </w:pPr>
            <w:r>
              <w:rPr>
                <w:rFonts w:eastAsia="Calibri"/>
                <w:b/>
              </w:rPr>
              <w:t>дата</w:t>
            </w:r>
          </w:p>
        </w:tc>
        <w:tc>
          <w:tcPr>
            <w:tcW w:w="1276" w:type="dxa"/>
            <w:tcBorders>
              <w:left w:val="single" w:sz="4" w:space="0" w:color="auto"/>
            </w:tcBorders>
          </w:tcPr>
          <w:p w:rsidR="00F13C02" w:rsidRDefault="00F13C02" w:rsidP="00F13C02">
            <w:pPr>
              <w:jc w:val="center"/>
              <w:rPr>
                <w:rFonts w:eastAsia="Calibri"/>
                <w:b/>
              </w:rPr>
            </w:pPr>
          </w:p>
          <w:p w:rsidR="00F13C02" w:rsidRDefault="00F13C02" w:rsidP="00F13C02">
            <w:pPr>
              <w:jc w:val="center"/>
              <w:rPr>
                <w:rFonts w:eastAsia="Calibri"/>
                <w:b/>
              </w:rPr>
            </w:pPr>
            <w:r>
              <w:rPr>
                <w:rFonts w:eastAsia="Calibri"/>
                <w:b/>
              </w:rPr>
              <w:t>Факт.</w:t>
            </w:r>
          </w:p>
          <w:p w:rsidR="00F13C02" w:rsidRPr="00F57AC9" w:rsidRDefault="00F13C02" w:rsidP="00F13C02">
            <w:pPr>
              <w:jc w:val="center"/>
              <w:rPr>
                <w:rFonts w:eastAsia="Calibri"/>
                <w:b/>
              </w:rPr>
            </w:pPr>
            <w:r>
              <w:rPr>
                <w:rFonts w:eastAsia="Calibri"/>
                <w:b/>
              </w:rPr>
              <w:t>дата</w:t>
            </w:r>
          </w:p>
        </w:tc>
      </w:tr>
      <w:tr w:rsidR="00F13C02" w:rsidRPr="00F57AC9" w:rsidTr="0065008F">
        <w:tc>
          <w:tcPr>
            <w:tcW w:w="532" w:type="dxa"/>
          </w:tcPr>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1</w:t>
            </w:r>
          </w:p>
        </w:tc>
        <w:tc>
          <w:tcPr>
            <w:tcW w:w="2695" w:type="dxa"/>
          </w:tcPr>
          <w:p w:rsidR="00F13C02" w:rsidRPr="00960F04" w:rsidRDefault="00F13C02" w:rsidP="00F13C02">
            <w:pPr>
              <w:rPr>
                <w:rFonts w:eastAsia="Calibri"/>
                <w:sz w:val="24"/>
                <w:szCs w:val="24"/>
              </w:rPr>
            </w:pPr>
            <w:r w:rsidRPr="00960F04">
              <w:rPr>
                <w:rFonts w:eastAsiaTheme="minorEastAsia"/>
                <w:sz w:val="24"/>
                <w:szCs w:val="24"/>
              </w:rPr>
              <w:t>Речевая культура – часть общечеловеческой культуры. Культура языка. Культура речи.</w:t>
            </w:r>
          </w:p>
        </w:tc>
        <w:tc>
          <w:tcPr>
            <w:tcW w:w="7938" w:type="dxa"/>
          </w:tcPr>
          <w:p w:rsidR="00F13C02" w:rsidRPr="00F57AC9" w:rsidRDefault="00F13C02" w:rsidP="00F13C02">
            <w:pPr>
              <w:rPr>
                <w:rFonts w:eastAsia="Calibri"/>
                <w:sz w:val="24"/>
                <w:szCs w:val="24"/>
              </w:rPr>
            </w:pPr>
            <w:r w:rsidRPr="00F57AC9">
              <w:rPr>
                <w:rFonts w:eastAsia="Times New Roman,Calibri"/>
                <w:sz w:val="24"/>
                <w:szCs w:val="24"/>
              </w:rPr>
              <w:t>Лекция учителя: «Значимость речевой культуры для духовной жизни общества». 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Структура экзаменационной работы по русскому языку в формате ОГЭ и критерии ее оценивания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850" w:type="dxa"/>
            <w:tcBorders>
              <w:right w:val="single" w:sz="4" w:space="0" w:color="auto"/>
            </w:tcBorders>
          </w:tcPr>
          <w:p w:rsidR="00F13C02" w:rsidRPr="004A5A05"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4A5A05" w:rsidRDefault="00F13C02" w:rsidP="00F13C02">
            <w:pPr>
              <w:rPr>
                <w:rFonts w:asciiTheme="minorHAnsi" w:eastAsia="Calibri" w:hAnsiTheme="minorHAnsi"/>
              </w:rPr>
            </w:pPr>
          </w:p>
        </w:tc>
        <w:tc>
          <w:tcPr>
            <w:tcW w:w="1276" w:type="dxa"/>
            <w:tcBorders>
              <w:left w:val="single" w:sz="4" w:space="0" w:color="auto"/>
            </w:tcBorders>
          </w:tcPr>
          <w:p w:rsidR="00F13C02" w:rsidRPr="004A5A05"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2</w:t>
            </w:r>
          </w:p>
        </w:tc>
        <w:tc>
          <w:tcPr>
            <w:tcW w:w="2695" w:type="dxa"/>
          </w:tcPr>
          <w:p w:rsidR="00F13C02" w:rsidRPr="00F27DC2" w:rsidRDefault="00F13C02" w:rsidP="00F13C02">
            <w:pPr>
              <w:rPr>
                <w:rFonts w:eastAsia="Calibri"/>
                <w:sz w:val="24"/>
                <w:szCs w:val="24"/>
              </w:rPr>
            </w:pPr>
            <w:r w:rsidRPr="00F57AC9">
              <w:rPr>
                <w:rFonts w:eastAsia="Times New Roman,Calibri"/>
                <w:sz w:val="24"/>
                <w:szCs w:val="24"/>
              </w:rPr>
              <w:t>Язык и речь.</w:t>
            </w:r>
          </w:p>
        </w:tc>
        <w:tc>
          <w:tcPr>
            <w:tcW w:w="7938" w:type="dxa"/>
          </w:tcPr>
          <w:p w:rsidR="00F13C02" w:rsidRDefault="00F13C02" w:rsidP="00F13C02">
            <w:pPr>
              <w:rPr>
                <w:rFonts w:asciiTheme="minorHAnsi" w:eastAsia="Times New Roman,Calibri" w:hAnsiTheme="minorHAnsi" w:cs="Times New Roman,Calibri"/>
                <w:sz w:val="24"/>
                <w:szCs w:val="24"/>
              </w:rPr>
            </w:pPr>
            <w:r w:rsidRPr="00F57AC9">
              <w:rPr>
                <w:rFonts w:eastAsia="Times New Roman,Calibri"/>
                <w:sz w:val="24"/>
                <w:szCs w:val="24"/>
              </w:rPr>
              <w:t>Лекция учителя: «Соотношение понятий “язык” и “речь” в современном языкознании». Практическая часть:</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Задание 1. Сжатое изложение.</w:t>
            </w:r>
          </w:p>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Сжатое изложение</w:t>
            </w:r>
            <w:r w:rsidRPr="00F57AC9">
              <w:rPr>
                <w:rFonts w:eastAsia="Times New Roman,Calibri"/>
                <w:sz w:val="24"/>
                <w:szCs w:val="24"/>
              </w:rPr>
              <w:t>как средство переработки информации</w:t>
            </w:r>
            <w:r w:rsidRPr="00F57AC9">
              <w:rPr>
                <w:rFonts w:ascii="Times New Roman,Calibri" w:eastAsia="Times New Roman,Calibri" w:hAnsi="Times New Roman,Calibri" w:cs="Times New Roman,Calibri"/>
                <w:sz w:val="24"/>
                <w:szCs w:val="24"/>
              </w:rPr>
              <w:t xml:space="preserve">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исключение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исключения неглавной информации из текста</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eastAsia="Calibri"/>
                <w:sz w:val="24"/>
                <w:szCs w:val="24"/>
              </w:rPr>
            </w:pPr>
            <w:r>
              <w:rPr>
                <w:rFonts w:asciiTheme="minorHAnsi" w:eastAsia="Times New Roman,Calibri" w:hAnsiTheme="minorHAnsi" w:cs="Times New Roman,Calibri"/>
                <w:sz w:val="24"/>
                <w:szCs w:val="24"/>
              </w:rPr>
              <w:t>3</w:t>
            </w:r>
          </w:p>
        </w:tc>
        <w:tc>
          <w:tcPr>
            <w:tcW w:w="2695" w:type="dxa"/>
          </w:tcPr>
          <w:p w:rsidR="00F13C02" w:rsidRPr="00F57AC9" w:rsidRDefault="00F13C02" w:rsidP="00F13C02">
            <w:pPr>
              <w:rPr>
                <w:rFonts w:eastAsia="Calibri"/>
                <w:sz w:val="24"/>
                <w:szCs w:val="24"/>
              </w:rPr>
            </w:pPr>
            <w:r w:rsidRPr="00F57AC9">
              <w:rPr>
                <w:rFonts w:eastAsia="Calibri"/>
                <w:sz w:val="24"/>
                <w:szCs w:val="24"/>
              </w:rPr>
              <w:t>Языковая норма как историческая категория.</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«Развитие языковой нормы как системы правил».</w:t>
            </w:r>
          </w:p>
          <w:p w:rsidR="00F13C02" w:rsidRPr="00F57AC9" w:rsidRDefault="00F13C02" w:rsidP="00F13C02">
            <w:pPr>
              <w:rPr>
                <w:rFonts w:asciiTheme="minorHAnsi" w:eastAsia="Calibri" w:hAnsiTheme="minorHAnsi"/>
                <w:sz w:val="24"/>
                <w:szCs w:val="24"/>
              </w:rPr>
            </w:pPr>
            <w:r w:rsidRPr="00F57AC9">
              <w:rPr>
                <w:rFonts w:eastAsia="Times New Roman,Calibri"/>
                <w:sz w:val="24"/>
                <w:szCs w:val="24"/>
              </w:rPr>
              <w:t xml:space="preserve"> «Становление и развитие древнерусского языка, этапы его существования». 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упрощение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упрощения текста</w:t>
            </w:r>
            <w:r w:rsidRPr="00F57AC9">
              <w:rPr>
                <w:rFonts w:asciiTheme="minorHAnsi" w:eastAsia="Times New Roman,Calibri" w:hAnsiTheme="minorHAns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4</w:t>
            </w:r>
          </w:p>
        </w:tc>
        <w:tc>
          <w:tcPr>
            <w:tcW w:w="2695" w:type="dxa"/>
          </w:tcPr>
          <w:p w:rsidR="00F13C02" w:rsidRPr="00F57AC9" w:rsidRDefault="00F13C02" w:rsidP="00F13C02">
            <w:pPr>
              <w:rPr>
                <w:rFonts w:eastAsia="Times New Roman,Calibri"/>
                <w:sz w:val="24"/>
                <w:szCs w:val="24"/>
              </w:rPr>
            </w:pPr>
            <w:r w:rsidRPr="00F57AC9">
              <w:rPr>
                <w:rFonts w:eastAsia="Calibri"/>
                <w:sz w:val="24"/>
                <w:szCs w:val="24"/>
              </w:rPr>
              <w:t>Понятие нормы в современной лингвистике.</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«Зарождение нормы в языке». «Изменчивость нормы».</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w:t>
            </w:r>
            <w:r w:rsidRPr="00F57AC9">
              <w:rPr>
                <w:rFonts w:ascii="Times New Roman,Calibri" w:eastAsia="Times New Roman,Calibri" w:hAnsi="Times New Roman,Calibri" w:cs="Times New Roman,Calibri"/>
                <w:sz w:val="24"/>
                <w:szCs w:val="24"/>
              </w:rPr>
              <w:t xml:space="preserve">Задание 1. Сжатое изложение. Приемы сжатия текста. Отработка приема </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обобщение</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 Овладение приемом обобщения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5</w:t>
            </w:r>
          </w:p>
        </w:tc>
        <w:tc>
          <w:tcPr>
            <w:tcW w:w="2695" w:type="dxa"/>
          </w:tcPr>
          <w:p w:rsidR="00F13C02" w:rsidRPr="00F57AC9" w:rsidRDefault="00F13C02" w:rsidP="00F13C02">
            <w:pPr>
              <w:rPr>
                <w:rFonts w:eastAsia="Calibri"/>
                <w:sz w:val="24"/>
                <w:szCs w:val="24"/>
              </w:rPr>
            </w:pPr>
            <w:r w:rsidRPr="00F57AC9">
              <w:rPr>
                <w:rFonts w:eastAsia="Calibri"/>
                <w:sz w:val="24"/>
                <w:szCs w:val="24"/>
              </w:rPr>
              <w:t>Формирование норм литературного языка.</w:t>
            </w:r>
            <w:r w:rsidRPr="00F57AC9">
              <w:rPr>
                <w:rFonts w:eastAsia="Times New Roman,Calibri"/>
                <w:sz w:val="24"/>
                <w:szCs w:val="24"/>
              </w:rPr>
              <w:t>Признаки нормы.</w:t>
            </w:r>
          </w:p>
        </w:tc>
        <w:tc>
          <w:tcPr>
            <w:tcW w:w="7938" w:type="dxa"/>
          </w:tcPr>
          <w:p w:rsidR="00F13C02" w:rsidRPr="00F57AC9" w:rsidRDefault="00F13C02" w:rsidP="00F13C02">
            <w:pPr>
              <w:rPr>
                <w:rFonts w:eastAsia="Calibri"/>
                <w:sz w:val="24"/>
                <w:szCs w:val="24"/>
              </w:rPr>
            </w:pPr>
            <w:r w:rsidRPr="00F57AC9">
              <w:rPr>
                <w:rFonts w:eastAsia="Times New Roman,Calibri"/>
                <w:sz w:val="24"/>
                <w:szCs w:val="24"/>
              </w:rPr>
              <w:t>Лекция учителя: «Норма - одна из составляющих национальной культуры».Практическая часть</w:t>
            </w:r>
            <w:r w:rsidRPr="00F57AC9">
              <w:rPr>
                <w:rFonts w:asciiTheme="minorHAnsi" w:eastAsia="Times New Roman,Calibri" w:hAnsiTheme="minorHAnsi" w:cs="Times New Roman,Calibri"/>
                <w:sz w:val="24"/>
                <w:szCs w:val="24"/>
              </w:rPr>
              <w:t>: «</w:t>
            </w:r>
            <w:r w:rsidRPr="00F57AC9">
              <w:rPr>
                <w:rFonts w:ascii="Times New Roman,Calibri" w:eastAsia="Times New Roman,Calibri" w:hAnsi="Times New Roman,Calibri" w:cs="Times New Roman,Calibri"/>
                <w:sz w:val="24"/>
                <w:szCs w:val="24"/>
              </w:rPr>
              <w:t>Задание 1. Выбор приемов сжатия. Овладение умением осуществлять выбор приемов сжатия</w:t>
            </w:r>
            <w:r w:rsidRPr="00F57AC9">
              <w:rPr>
                <w:rFonts w:asciiTheme="minorHAnsi" w:eastAsia="Times New Roman,Calibri" w:hAnsiTheme="minorHAnsi" w:cs="Times New Roman,Calibri"/>
                <w:sz w:val="24"/>
                <w:szCs w:val="24"/>
              </w:rPr>
              <w:t>»</w:t>
            </w:r>
            <w:r w:rsidRPr="00F57AC9">
              <w:rPr>
                <w:rFonts w:ascii="Times New Roman,Calibri" w:eastAsia="Times New Roman,Calibri" w:hAnsi="Times New Roman,Calibr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6</w:t>
            </w:r>
          </w:p>
        </w:tc>
        <w:tc>
          <w:tcPr>
            <w:tcW w:w="2695" w:type="dxa"/>
          </w:tcPr>
          <w:p w:rsidR="00F13C02" w:rsidRPr="00F57AC9" w:rsidRDefault="00F13C02" w:rsidP="00F13C02">
            <w:pPr>
              <w:rPr>
                <w:rFonts w:eastAsia="Times New Roman,Calibri"/>
                <w:sz w:val="24"/>
                <w:szCs w:val="24"/>
              </w:rPr>
            </w:pPr>
            <w:r w:rsidRPr="00F57AC9">
              <w:rPr>
                <w:rFonts w:eastAsia="Times New Roman,Calibri"/>
                <w:sz w:val="24"/>
                <w:szCs w:val="24"/>
              </w:rPr>
              <w:t>Понятие вариантов норм. Написание сжатого изложения.</w:t>
            </w:r>
          </w:p>
          <w:p w:rsidR="00F13C02" w:rsidRPr="00F57AC9" w:rsidRDefault="00F13C02" w:rsidP="00F13C02">
            <w:pPr>
              <w:rPr>
                <w:rFonts w:eastAsia="Calibri"/>
                <w:sz w:val="24"/>
                <w:szCs w:val="24"/>
              </w:rPr>
            </w:pPr>
          </w:p>
        </w:tc>
        <w:tc>
          <w:tcPr>
            <w:tcW w:w="7938" w:type="dxa"/>
          </w:tcPr>
          <w:p w:rsidR="00F13C02" w:rsidRPr="00F57AC9" w:rsidRDefault="00F13C02" w:rsidP="00F13C02">
            <w:pPr>
              <w:rPr>
                <w:rFonts w:asciiTheme="minorHAnsi" w:eastAsia="Times New Roman,Calibri" w:hAnsiTheme="minorHAnsi" w:cs="Times New Roman,Calibri"/>
                <w:sz w:val="24"/>
                <w:szCs w:val="24"/>
              </w:rPr>
            </w:pPr>
            <w:r w:rsidRPr="00F57AC9">
              <w:rPr>
                <w:rFonts w:eastAsia="Times New Roman,Calibri"/>
                <w:sz w:val="24"/>
                <w:szCs w:val="24"/>
              </w:rPr>
              <w:t>Лекция учителя: «Императивные (обязательные) и диспозитивные (вариантные) нормы».</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«Задание 1. Написание сжатого изложения по незнакомым текстам».</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7</w:t>
            </w:r>
          </w:p>
        </w:tc>
        <w:tc>
          <w:tcPr>
            <w:tcW w:w="2695" w:type="dxa"/>
          </w:tcPr>
          <w:p w:rsidR="00F13C02" w:rsidRPr="00960F04" w:rsidRDefault="00F13C02" w:rsidP="00F13C02">
            <w:pPr>
              <w:rPr>
                <w:rFonts w:eastAsia="Calibri"/>
                <w:sz w:val="24"/>
                <w:szCs w:val="24"/>
              </w:rPr>
            </w:pPr>
            <w:r w:rsidRPr="00960F04">
              <w:rPr>
                <w:rFonts w:eastAsia="Times New Roman,Calibri"/>
                <w:sz w:val="24"/>
                <w:szCs w:val="24"/>
              </w:rPr>
              <w:t>Эволюция языковых норм. Сочинение как жанр различных стилей речи</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«Первый закон экономии языковых средств». «Второй закон языковых средств – закон аналогии или унификации (уподобления)».</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«Задание 15.1,15.2,15.3.</w:t>
            </w:r>
          </w:p>
          <w:p w:rsidR="00F13C02" w:rsidRPr="00F57AC9" w:rsidRDefault="00F13C02" w:rsidP="00F13C02">
            <w:pPr>
              <w:rPr>
                <w:rFonts w:eastAsia="Calibri"/>
                <w:sz w:val="24"/>
                <w:szCs w:val="24"/>
              </w:rPr>
            </w:pPr>
            <w:r w:rsidRPr="00F57AC9">
              <w:rPr>
                <w:rFonts w:eastAsia="Times New Roman,Calibri"/>
                <w:sz w:val="24"/>
                <w:szCs w:val="24"/>
              </w:rPr>
              <w:t>Критерии оценки заданий. Структура сочинения».</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8</w:t>
            </w:r>
          </w:p>
        </w:tc>
        <w:tc>
          <w:tcPr>
            <w:tcW w:w="2695" w:type="dxa"/>
          </w:tcPr>
          <w:p w:rsidR="00F13C02" w:rsidRPr="00F57AC9" w:rsidRDefault="00F13C02" w:rsidP="00F13C02">
            <w:pPr>
              <w:rPr>
                <w:rFonts w:eastAsia="Calibri"/>
                <w:sz w:val="24"/>
                <w:szCs w:val="24"/>
              </w:rPr>
            </w:pPr>
            <w:r w:rsidRPr="00F57AC9">
              <w:rPr>
                <w:rFonts w:eastAsia="Calibri"/>
                <w:sz w:val="24"/>
                <w:szCs w:val="24"/>
              </w:rPr>
              <w:t>Типология норм.</w:t>
            </w:r>
          </w:p>
          <w:p w:rsidR="00F13C02" w:rsidRPr="00F57AC9" w:rsidRDefault="00F13C02" w:rsidP="00F13C02">
            <w:pPr>
              <w:rPr>
                <w:rFonts w:eastAsia="Calibri"/>
                <w:sz w:val="24"/>
                <w:szCs w:val="24"/>
              </w:rPr>
            </w:pPr>
            <w:r w:rsidRPr="00F57AC9">
              <w:rPr>
                <w:rFonts w:eastAsia="Calibri"/>
                <w:sz w:val="24"/>
                <w:szCs w:val="24"/>
              </w:rPr>
              <w:t>Ошибки грамматические и речевые.</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«Соблюдение языковой нормы – основное условие хорошей речи». Практические упражнения «Поразмышляем вместе».</w:t>
            </w:r>
          </w:p>
          <w:p w:rsidR="00F13C02" w:rsidRPr="00F57AC9" w:rsidRDefault="00F13C02" w:rsidP="00F13C02">
            <w:pPr>
              <w:rPr>
                <w:rFonts w:eastAsia="Calibri"/>
                <w:sz w:val="24"/>
                <w:szCs w:val="24"/>
              </w:rPr>
            </w:pPr>
            <w:r w:rsidRPr="00F57AC9">
              <w:rPr>
                <w:rFonts w:eastAsia="Times New Roman,Calibri"/>
                <w:sz w:val="24"/>
                <w:szCs w:val="24"/>
              </w:rPr>
              <w:t>Задание 15.1,15.2,15.3</w:t>
            </w:r>
          </w:p>
          <w:p w:rsidR="00F13C02" w:rsidRPr="00F57AC9" w:rsidRDefault="00F13C02" w:rsidP="00F13C02">
            <w:pPr>
              <w:rPr>
                <w:rFonts w:eastAsia="Calibri"/>
                <w:sz w:val="24"/>
                <w:szCs w:val="24"/>
              </w:rPr>
            </w:pPr>
            <w:r w:rsidRPr="00F57AC9">
              <w:rPr>
                <w:rFonts w:eastAsia="Times New Roman,Calibri"/>
                <w:sz w:val="24"/>
                <w:szCs w:val="24"/>
              </w:rPr>
              <w:t>Учимся формулировать тезис.</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9</w:t>
            </w:r>
          </w:p>
        </w:tc>
        <w:tc>
          <w:tcPr>
            <w:tcW w:w="2695" w:type="dxa"/>
          </w:tcPr>
          <w:p w:rsidR="00F13C02" w:rsidRPr="00F57AC9" w:rsidRDefault="00F13C02" w:rsidP="00F13C02">
            <w:pPr>
              <w:rPr>
                <w:rFonts w:eastAsia="Calibri"/>
                <w:sz w:val="24"/>
                <w:szCs w:val="24"/>
              </w:rPr>
            </w:pPr>
            <w:r w:rsidRPr="00F57AC9">
              <w:rPr>
                <w:rFonts w:eastAsia="Calibri"/>
                <w:sz w:val="24"/>
                <w:szCs w:val="24"/>
              </w:rPr>
              <w:t xml:space="preserve">Качества хорошей </w:t>
            </w:r>
            <w:r w:rsidRPr="00F57AC9">
              <w:rPr>
                <w:rFonts w:eastAsia="Calibri"/>
                <w:sz w:val="24"/>
                <w:szCs w:val="24"/>
              </w:rPr>
              <w:lastRenderedPageBreak/>
              <w:t>речи.</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lastRenderedPageBreak/>
              <w:t>Лекция учителя: «Понятие речи. Общая характеристика. Особенности».</w:t>
            </w:r>
          </w:p>
          <w:p w:rsidR="00F13C02" w:rsidRPr="00F57AC9" w:rsidRDefault="00F13C02" w:rsidP="00F13C02">
            <w:pPr>
              <w:rPr>
                <w:rFonts w:eastAsia="Calibri"/>
                <w:sz w:val="24"/>
                <w:szCs w:val="24"/>
              </w:rPr>
            </w:pPr>
            <w:r w:rsidRPr="00F57AC9">
              <w:rPr>
                <w:rFonts w:eastAsia="Times New Roman,Calibri"/>
                <w:sz w:val="24"/>
                <w:szCs w:val="24"/>
              </w:rPr>
              <w:lastRenderedPageBreak/>
              <w:t>Практическая часть: «Задание 15.1,15.2,15.3.Учимся аргументировать».</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lastRenderedPageBreak/>
              <w:t>1</w:t>
            </w:r>
            <w:r>
              <w:rPr>
                <w:rFonts w:asciiTheme="minorHAnsi" w:eastAsia="Times New Roman,Calibri" w:hAnsiTheme="minorHAnsi" w:cs="Times New Roman,Calibri"/>
                <w:sz w:val="24"/>
                <w:szCs w:val="24"/>
              </w:rPr>
              <w:t>0</w:t>
            </w:r>
          </w:p>
        </w:tc>
        <w:tc>
          <w:tcPr>
            <w:tcW w:w="2695" w:type="dxa"/>
          </w:tcPr>
          <w:p w:rsidR="00F13C02" w:rsidRPr="00F57AC9" w:rsidRDefault="00F13C02" w:rsidP="00F13C02">
            <w:pPr>
              <w:rPr>
                <w:rFonts w:eastAsia="Calibri"/>
                <w:sz w:val="24"/>
                <w:szCs w:val="24"/>
              </w:rPr>
            </w:pPr>
            <w:r w:rsidRPr="00F57AC9">
              <w:rPr>
                <w:rFonts w:eastAsia="Calibri"/>
                <w:sz w:val="24"/>
                <w:szCs w:val="24"/>
              </w:rPr>
              <w:t>Основные качества хорошей речи. Общая характеристика.</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Семинар на тему: «Правильность, чистота, богатство, содержательность, точность, логичность, выразительность, уместность - основные качества хорошей речи».</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«Задание 15.1,15.2,15.3</w:t>
            </w:r>
          </w:p>
          <w:p w:rsidR="00F13C02" w:rsidRPr="00F57AC9"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Учимся писать вывод сочинения на лингвистическую тему (15.2)</w:t>
            </w:r>
            <w:r w:rsidRPr="00F57AC9">
              <w:rPr>
                <w:rFonts w:asciiTheme="minorHAnsi" w:eastAsia="Times New Roman,Calibri" w:hAnsiTheme="minorHAns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1</w:t>
            </w:r>
          </w:p>
        </w:tc>
        <w:tc>
          <w:tcPr>
            <w:tcW w:w="2695" w:type="dxa"/>
          </w:tcPr>
          <w:p w:rsidR="00F13C02" w:rsidRPr="00F57AC9" w:rsidRDefault="00F13C02" w:rsidP="00F13C02">
            <w:pPr>
              <w:rPr>
                <w:rFonts w:eastAsia="Calibri"/>
                <w:sz w:val="24"/>
                <w:szCs w:val="24"/>
              </w:rPr>
            </w:pPr>
            <w:r w:rsidRPr="00F57AC9">
              <w:rPr>
                <w:rFonts w:eastAsia="Calibri"/>
                <w:sz w:val="24"/>
                <w:szCs w:val="24"/>
              </w:rPr>
              <w:t>Правильность как основа хорошей речи.</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«Виды правильности речи.Окказиональность «как особая правильность» в художественном тексте».</w:t>
            </w:r>
          </w:p>
          <w:p w:rsidR="00F13C02" w:rsidRPr="00F57AC9" w:rsidRDefault="00F13C02" w:rsidP="00F13C02">
            <w:pPr>
              <w:rPr>
                <w:rFonts w:asciiTheme="minorHAnsi" w:eastAsia="Calibri" w:hAnsiTheme="minorHAnsi"/>
                <w:sz w:val="24"/>
                <w:szCs w:val="24"/>
              </w:rPr>
            </w:pPr>
            <w:r w:rsidRPr="00F57AC9">
              <w:rPr>
                <w:rFonts w:eastAsia="Times New Roman,Calibri"/>
                <w:sz w:val="24"/>
                <w:szCs w:val="24"/>
              </w:rPr>
              <w:t>Практическая часть: «Отработка навыка написания сочинения</w:t>
            </w:r>
            <w:r w:rsidRPr="00F57AC9">
              <w:rPr>
                <w:rFonts w:ascii="Times New Roman,Calibri" w:eastAsia="Times New Roman,Calibri" w:hAnsi="Times New Roman,Calibri" w:cs="Times New Roman,Calibri"/>
                <w:sz w:val="24"/>
                <w:szCs w:val="24"/>
              </w:rPr>
              <w:t xml:space="preserve"> на лингвистическую тему (15.2)</w:t>
            </w:r>
            <w:r w:rsidRPr="00F57AC9">
              <w:rPr>
                <w:rFonts w:asciiTheme="minorHAnsi" w:eastAsia="Times New Roman,Calibri" w:hAnsiTheme="minorHAnsi" w:cs="Times New Roman,Calibri"/>
                <w:sz w:val="24"/>
                <w:szCs w:val="24"/>
              </w:rPr>
              <w:t>».</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2</w:t>
            </w:r>
          </w:p>
        </w:tc>
        <w:tc>
          <w:tcPr>
            <w:tcW w:w="2695" w:type="dxa"/>
          </w:tcPr>
          <w:p w:rsidR="00F13C02" w:rsidRPr="00F57AC9" w:rsidRDefault="00F13C02" w:rsidP="00F13C02">
            <w:pPr>
              <w:rPr>
                <w:rFonts w:eastAsia="Calibri"/>
                <w:sz w:val="24"/>
                <w:szCs w:val="24"/>
              </w:rPr>
            </w:pPr>
            <w:r w:rsidRPr="00F57AC9">
              <w:rPr>
                <w:rFonts w:eastAsia="Calibri"/>
                <w:sz w:val="24"/>
                <w:szCs w:val="24"/>
              </w:rPr>
              <w:t>Содержательность хорошей речи.</w:t>
            </w:r>
          </w:p>
        </w:tc>
        <w:tc>
          <w:tcPr>
            <w:tcW w:w="7938" w:type="dxa"/>
          </w:tcPr>
          <w:p w:rsidR="00F13C02" w:rsidRPr="00F57AC9" w:rsidRDefault="00F13C02" w:rsidP="00F13C02">
            <w:pPr>
              <w:rPr>
                <w:rFonts w:eastAsia="Calibri"/>
                <w:sz w:val="24"/>
                <w:szCs w:val="24"/>
              </w:rPr>
            </w:pPr>
            <w:r w:rsidRPr="00F57AC9">
              <w:rPr>
                <w:rFonts w:eastAsia="Calibri"/>
                <w:sz w:val="24"/>
                <w:szCs w:val="24"/>
              </w:rPr>
              <w:t>Викторина: «Богатство речи и способы проявления языкового богатства. Синонимы, метафора, метонимия, синекдоха как лексические средства богатства речи». Практическая часть: «</w:t>
            </w:r>
            <w:r w:rsidRPr="00F57AC9">
              <w:rPr>
                <w:rFonts w:eastAsia="Times New Roman,Calibri"/>
                <w:sz w:val="24"/>
                <w:szCs w:val="24"/>
              </w:rPr>
              <w:t>Синонимы. Задание 6».</w:t>
            </w:r>
          </w:p>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 на понимание фразы (15.3)</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3</w:t>
            </w:r>
          </w:p>
        </w:tc>
        <w:tc>
          <w:tcPr>
            <w:tcW w:w="2695" w:type="dxa"/>
          </w:tcPr>
          <w:p w:rsidR="00F13C02" w:rsidRPr="00F57AC9" w:rsidRDefault="00F13C02" w:rsidP="00F13C02">
            <w:pPr>
              <w:rPr>
                <w:rFonts w:eastAsia="Times New Roman,Calibri"/>
                <w:sz w:val="24"/>
                <w:szCs w:val="24"/>
              </w:rPr>
            </w:pPr>
            <w:r w:rsidRPr="00F57AC9">
              <w:rPr>
                <w:rFonts w:eastAsia="Calibri"/>
                <w:sz w:val="24"/>
                <w:szCs w:val="24"/>
              </w:rPr>
              <w:t>Выразительность и гибкость хорошей речи</w:t>
            </w:r>
            <w:r>
              <w:rPr>
                <w:rFonts w:eastAsia="Calibri"/>
                <w:sz w:val="24"/>
                <w:szCs w:val="24"/>
              </w:rPr>
              <w:t>.</w:t>
            </w:r>
            <w:r w:rsidRPr="00F57AC9">
              <w:rPr>
                <w:rFonts w:eastAsia="Times New Roman,Calibri"/>
                <w:sz w:val="24"/>
                <w:szCs w:val="24"/>
              </w:rPr>
              <w:t xml:space="preserve"> Уместность и доступность хорошей речи. </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 xml:space="preserve">Практическая работа: «Поразмышляем вместе». </w:t>
            </w:r>
          </w:p>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Отработка навыка написания сочинения</w:t>
            </w:r>
            <w:r w:rsidRPr="00F57AC9">
              <w:rPr>
                <w:rFonts w:asciiTheme="minorHAnsi" w:eastAsia="Times New Roman,Calibri" w:hAnsiTheme="minorHAnsi" w:cs="Times New Roman,Calibri"/>
                <w:sz w:val="24"/>
                <w:szCs w:val="24"/>
              </w:rPr>
              <w:t xml:space="preserve"> «</w:t>
            </w:r>
            <w:r w:rsidRPr="00F57AC9">
              <w:rPr>
                <w:rFonts w:ascii="Times New Roman,Calibri" w:eastAsia="Times New Roman,Calibri" w:hAnsi="Times New Roman,Calibri" w:cs="Times New Roman,Calibri"/>
                <w:sz w:val="24"/>
                <w:szCs w:val="24"/>
              </w:rPr>
              <w:t>комментари</w:t>
            </w:r>
            <w:r w:rsidRPr="00F57AC9">
              <w:rPr>
                <w:rFonts w:asciiTheme="minorHAnsi" w:eastAsia="Times New Roman,Calibri" w:hAnsiTheme="minorHAnsi" w:cs="Times New Roman,Calibri"/>
                <w:sz w:val="24"/>
                <w:szCs w:val="24"/>
              </w:rPr>
              <w:t>й к</w:t>
            </w:r>
            <w:r w:rsidRPr="00F57AC9">
              <w:rPr>
                <w:rFonts w:ascii="Times New Roman,Calibri" w:eastAsia="Times New Roman,Calibri" w:hAnsi="Times New Roman,Calibri" w:cs="Times New Roman,Calibri"/>
                <w:sz w:val="24"/>
                <w:szCs w:val="24"/>
              </w:rPr>
              <w:t xml:space="preserve"> определени</w:t>
            </w:r>
            <w:r w:rsidRPr="00F57AC9">
              <w:rPr>
                <w:rFonts w:asciiTheme="minorHAnsi" w:eastAsia="Times New Roman,Calibri" w:hAnsiTheme="minorHAnsi" w:cs="Times New Roman,Calibri"/>
                <w:sz w:val="24"/>
                <w:szCs w:val="24"/>
              </w:rPr>
              <w:t>ю»</w:t>
            </w:r>
            <w:r w:rsidRPr="00F57AC9">
              <w:rPr>
                <w:rFonts w:ascii="Times New Roman,Calibri" w:eastAsia="Times New Roman,Calibri" w:hAnsi="Times New Roman,Calibri" w:cs="Times New Roman,Calibri"/>
                <w:sz w:val="24"/>
                <w:szCs w:val="24"/>
              </w:rPr>
              <w:t xml:space="preserve"> (15.3)</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4</w:t>
            </w:r>
          </w:p>
        </w:tc>
        <w:tc>
          <w:tcPr>
            <w:tcW w:w="2695" w:type="dxa"/>
          </w:tcPr>
          <w:p w:rsidR="00F13C02" w:rsidRPr="00F57AC9" w:rsidRDefault="00F13C02" w:rsidP="00F13C02">
            <w:pPr>
              <w:rPr>
                <w:rFonts w:eastAsia="Calibri"/>
                <w:sz w:val="24"/>
                <w:szCs w:val="24"/>
              </w:rPr>
            </w:pPr>
            <w:r w:rsidRPr="00F57AC9">
              <w:rPr>
                <w:rFonts w:eastAsia="Times New Roman,Calibri"/>
                <w:sz w:val="24"/>
                <w:szCs w:val="24"/>
              </w:rPr>
              <w:t>Точность речи.</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 xml:space="preserve">Лабораторная работа: «Фактические ошибки </w:t>
            </w:r>
          </w:p>
          <w:p w:rsidR="00F13C02" w:rsidRPr="00F57AC9" w:rsidRDefault="00F13C02" w:rsidP="00F13C02">
            <w:pPr>
              <w:rPr>
                <w:rFonts w:eastAsia="Times New Roman,Calibri"/>
                <w:sz w:val="24"/>
                <w:szCs w:val="24"/>
              </w:rPr>
            </w:pPr>
            <w:r w:rsidRPr="00F57AC9">
              <w:rPr>
                <w:rFonts w:eastAsia="Times New Roman,Calibri"/>
                <w:sz w:val="24"/>
                <w:szCs w:val="24"/>
              </w:rPr>
              <w:t>Речевые и грамматические ошибки. Поиск и исправление недочетов».</w:t>
            </w:r>
          </w:p>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Тестирование в формате ОГЭ (изложение, сочинение)</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F57AC9"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5</w:t>
            </w:r>
            <w:r w:rsidRPr="00F57AC9">
              <w:rPr>
                <w:rFonts w:asciiTheme="minorHAnsi" w:eastAsia="Times New Roman,Calibri" w:hAnsiTheme="minorHAnsi" w:cs="Times New Roman,Calibri"/>
                <w:sz w:val="24"/>
                <w:szCs w:val="24"/>
              </w:rPr>
              <w:t>-1</w:t>
            </w:r>
            <w:r>
              <w:rPr>
                <w:rFonts w:asciiTheme="minorHAnsi" w:eastAsia="Times New Roman,Calibri" w:hAnsiTheme="minorHAnsi" w:cs="Times New Roman,Calibri"/>
                <w:sz w:val="24"/>
                <w:szCs w:val="24"/>
              </w:rPr>
              <w:t>6</w:t>
            </w:r>
          </w:p>
        </w:tc>
        <w:tc>
          <w:tcPr>
            <w:tcW w:w="2695" w:type="dxa"/>
          </w:tcPr>
          <w:p w:rsidR="00F13C02" w:rsidRPr="00F57AC9" w:rsidRDefault="00F13C02" w:rsidP="00F13C02">
            <w:pPr>
              <w:rPr>
                <w:rFonts w:eastAsia="Calibri"/>
                <w:sz w:val="24"/>
                <w:szCs w:val="24"/>
              </w:rPr>
            </w:pPr>
            <w:r w:rsidRPr="00F57AC9">
              <w:rPr>
                <w:rFonts w:eastAsia="Calibri"/>
                <w:sz w:val="24"/>
                <w:szCs w:val="24"/>
              </w:rPr>
              <w:t>Техника речи. Понятие техники речи в современной лингвистике.</w:t>
            </w:r>
          </w:p>
        </w:tc>
        <w:tc>
          <w:tcPr>
            <w:tcW w:w="7938" w:type="dxa"/>
          </w:tcPr>
          <w:p w:rsidR="00F13C02" w:rsidRPr="00F57AC9" w:rsidRDefault="00F13C02" w:rsidP="00F13C02">
            <w:pPr>
              <w:rPr>
                <w:rFonts w:eastAsia="Calibri"/>
                <w:sz w:val="24"/>
                <w:szCs w:val="24"/>
              </w:rPr>
            </w:pPr>
            <w:r w:rsidRPr="00F57AC9">
              <w:rPr>
                <w:rFonts w:eastAsia="Calibri"/>
                <w:sz w:val="24"/>
                <w:szCs w:val="24"/>
              </w:rPr>
              <w:t>Практикум: «Дыхание как основа звучащей речи. Виды дыхания. Этапы тренировки фонационного дыхания. Голос. Его основные качества. Система работы над голосом. Дикция как обязательный компонент техники речи. Система работы над дикцией. Интонация. Основные компоненты интонации. Система работы над интонационно-мелодической структурой высказывания».</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2</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7</w:t>
            </w:r>
          </w:p>
        </w:tc>
        <w:tc>
          <w:tcPr>
            <w:tcW w:w="2695" w:type="dxa"/>
          </w:tcPr>
          <w:p w:rsidR="00F13C02" w:rsidRPr="00F57AC9" w:rsidRDefault="00F13C02" w:rsidP="00F13C02">
            <w:pPr>
              <w:rPr>
                <w:rFonts w:eastAsia="Times New Roman,Calibri"/>
                <w:sz w:val="24"/>
                <w:szCs w:val="24"/>
              </w:rPr>
            </w:pPr>
            <w:r w:rsidRPr="00F57AC9">
              <w:rPr>
                <w:rFonts w:eastAsia="Times New Roman,Calibri"/>
                <w:sz w:val="24"/>
                <w:szCs w:val="24"/>
              </w:rPr>
              <w:t>Орфоэпические нормы.</w:t>
            </w:r>
          </w:p>
          <w:p w:rsidR="00F13C02" w:rsidRPr="00F57AC9" w:rsidRDefault="00F13C02" w:rsidP="00F13C02">
            <w:pPr>
              <w:rPr>
                <w:rFonts w:eastAsia="Calibri"/>
                <w:sz w:val="24"/>
                <w:szCs w:val="24"/>
              </w:rPr>
            </w:pPr>
            <w:r w:rsidRPr="00F57AC9">
              <w:rPr>
                <w:rFonts w:eastAsia="Times New Roman,Calibri"/>
                <w:sz w:val="24"/>
                <w:szCs w:val="24"/>
              </w:rPr>
              <w:t>Тексты разных стилей.</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 xml:space="preserve">Лекция учителя: «Становление орфоэпической нормы. Особенности формирования произносительной литературной нормы. Орфоэпия как совокупность правил произношения. Основные фонетические законы гласных и согласных современного русского литературного языка. Источники отклонений от литературной нормы. Степени нормативности системы литературного произношения». </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«Понимание текста. Отработка Задания 2».</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1</w:t>
            </w:r>
            <w:r>
              <w:rPr>
                <w:rFonts w:asciiTheme="minorHAnsi" w:eastAsia="Times New Roman,Calibri" w:hAnsiTheme="minorHAnsi" w:cs="Times New Roman,Calibri"/>
                <w:sz w:val="24"/>
                <w:szCs w:val="24"/>
              </w:rPr>
              <w:t>8</w:t>
            </w:r>
          </w:p>
        </w:tc>
        <w:tc>
          <w:tcPr>
            <w:tcW w:w="2695" w:type="dxa"/>
          </w:tcPr>
          <w:p w:rsidR="00F13C02" w:rsidRPr="00F57AC9" w:rsidRDefault="00F13C02" w:rsidP="00F13C02">
            <w:pPr>
              <w:rPr>
                <w:rFonts w:eastAsia="Calibri"/>
                <w:sz w:val="24"/>
                <w:szCs w:val="24"/>
              </w:rPr>
            </w:pPr>
            <w:r w:rsidRPr="00F57AC9">
              <w:rPr>
                <w:rFonts w:ascii="Times New Roman,Calibri" w:eastAsia="Times New Roman,Calibri" w:hAnsi="Times New Roman,Calibri" w:cs="Times New Roman,Calibri"/>
                <w:sz w:val="24"/>
                <w:szCs w:val="24"/>
              </w:rPr>
              <w:t>Лексика</w:t>
            </w:r>
            <w:r w:rsidRPr="00F57AC9">
              <w:rPr>
                <w:rFonts w:asciiTheme="minorHAnsi" w:eastAsia="Times New Roman,Calibri" w:hAnsiTheme="minorHAnsi" w:cs="Times New Roman,Calibri"/>
                <w:sz w:val="24"/>
                <w:szCs w:val="24"/>
              </w:rPr>
              <w:t>.</w:t>
            </w:r>
            <w:r w:rsidRPr="00F57AC9">
              <w:rPr>
                <w:rFonts w:eastAsia="Times New Roman,Calibri"/>
                <w:sz w:val="24"/>
                <w:szCs w:val="24"/>
              </w:rPr>
              <w:t xml:space="preserve">Лексические </w:t>
            </w:r>
            <w:r w:rsidRPr="00F57AC9">
              <w:rPr>
                <w:rFonts w:eastAsia="Times New Roman,Calibri"/>
                <w:sz w:val="24"/>
                <w:szCs w:val="24"/>
              </w:rPr>
              <w:lastRenderedPageBreak/>
              <w:t>нормы.</w:t>
            </w:r>
          </w:p>
        </w:tc>
        <w:tc>
          <w:tcPr>
            <w:tcW w:w="7938" w:type="dxa"/>
          </w:tcPr>
          <w:p w:rsidR="00F13C02" w:rsidRPr="0065008F" w:rsidRDefault="00F13C02" w:rsidP="00F13C02">
            <w:pPr>
              <w:rPr>
                <w:rFonts w:eastAsia="Times New Roman,Calibri"/>
                <w:sz w:val="24"/>
                <w:szCs w:val="24"/>
              </w:rPr>
            </w:pPr>
            <w:r w:rsidRPr="00F57AC9">
              <w:rPr>
                <w:rFonts w:eastAsia="Times New Roman,Calibri"/>
                <w:sz w:val="24"/>
                <w:szCs w:val="24"/>
              </w:rPr>
              <w:lastRenderedPageBreak/>
              <w:t xml:space="preserve">Лекция учителя: «Лексика как системная организация языка. Лексические нормы как правила употребления слов в языке. Нарушения лексических </w:t>
            </w:r>
            <w:r w:rsidRPr="00F57AC9">
              <w:rPr>
                <w:rFonts w:eastAsia="Times New Roman,Calibri"/>
                <w:sz w:val="24"/>
                <w:szCs w:val="24"/>
              </w:rPr>
              <w:lastRenderedPageBreak/>
              <w:t>норм».</w:t>
            </w:r>
            <w:r w:rsidR="0065008F">
              <w:rPr>
                <w:rFonts w:eastAsia="Times New Roman,Calibri"/>
                <w:sz w:val="24"/>
                <w:szCs w:val="24"/>
              </w:rPr>
              <w:t xml:space="preserve"> </w:t>
            </w:r>
            <w:r w:rsidRPr="00F57AC9">
              <w:rPr>
                <w:rFonts w:eastAsia="Times New Roman,Calibri"/>
                <w:sz w:val="24"/>
                <w:szCs w:val="24"/>
              </w:rPr>
              <w:t>Практическая часть: «Средства выразительности речи. Отработка Задания 3»</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lastRenderedPageBreak/>
              <w:t>19</w:t>
            </w:r>
          </w:p>
        </w:tc>
        <w:tc>
          <w:tcPr>
            <w:tcW w:w="2695" w:type="dxa"/>
          </w:tcPr>
          <w:p w:rsidR="00F13C02" w:rsidRPr="00F57AC9" w:rsidRDefault="00F13C02" w:rsidP="00F13C02">
            <w:pPr>
              <w:rPr>
                <w:rFonts w:eastAsia="Calibri"/>
                <w:sz w:val="24"/>
                <w:szCs w:val="24"/>
              </w:rPr>
            </w:pPr>
            <w:r w:rsidRPr="00F57AC9">
              <w:rPr>
                <w:rFonts w:eastAsia="Calibri"/>
                <w:sz w:val="24"/>
                <w:szCs w:val="24"/>
              </w:rPr>
              <w:t>Акцентологические нормы.</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«Понятие ударения. Особенности его проявления в русском языке. Языковые требования к постановке ударения в русских словах в зависимости от частеречной принадлеж</w:t>
            </w:r>
            <w:r w:rsidR="0065008F">
              <w:rPr>
                <w:rFonts w:eastAsia="Times New Roman,Calibri"/>
                <w:sz w:val="24"/>
                <w:szCs w:val="24"/>
              </w:rPr>
              <w:t>ности</w:t>
            </w:r>
            <w:r w:rsidRPr="00F57AC9">
              <w:rPr>
                <w:rFonts w:eastAsia="Times New Roman,Calibri"/>
                <w:sz w:val="24"/>
                <w:szCs w:val="24"/>
              </w:rPr>
              <w:t>».</w:t>
            </w:r>
            <w:r w:rsidR="0065008F">
              <w:rPr>
                <w:rFonts w:eastAsia="Times New Roman,Calibri"/>
                <w:sz w:val="24"/>
                <w:szCs w:val="24"/>
              </w:rPr>
              <w:t xml:space="preserve"> </w:t>
            </w:r>
            <w:r w:rsidRPr="00F57AC9">
              <w:rPr>
                <w:rFonts w:eastAsia="Times New Roman,Calibri"/>
                <w:sz w:val="24"/>
                <w:szCs w:val="24"/>
              </w:rPr>
              <w:t>Практическая часть: «Поразмышляем вместе».</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0</w:t>
            </w:r>
          </w:p>
        </w:tc>
        <w:tc>
          <w:tcPr>
            <w:tcW w:w="2695" w:type="dxa"/>
          </w:tcPr>
          <w:p w:rsidR="00F13C02" w:rsidRPr="00F27DC2" w:rsidRDefault="00F13C02" w:rsidP="00F13C02">
            <w:pPr>
              <w:rPr>
                <w:rFonts w:eastAsia="Times New Roman,Calibri"/>
                <w:sz w:val="24"/>
                <w:szCs w:val="24"/>
              </w:rPr>
            </w:pPr>
            <w:r w:rsidRPr="00F27DC2">
              <w:rPr>
                <w:rFonts w:eastAsia="Times New Roman,Calibri"/>
                <w:sz w:val="24"/>
                <w:szCs w:val="24"/>
              </w:rPr>
              <w:t>Словообразовательные нормы.</w:t>
            </w:r>
          </w:p>
          <w:p w:rsidR="00F13C02" w:rsidRPr="00F57AC9" w:rsidRDefault="00F13C02" w:rsidP="00F13C02">
            <w:pPr>
              <w:rPr>
                <w:rFonts w:eastAsia="Calibri"/>
                <w:sz w:val="24"/>
                <w:szCs w:val="24"/>
              </w:rPr>
            </w:pPr>
            <w:r w:rsidRPr="00F57AC9">
              <w:rPr>
                <w:rFonts w:eastAsia="Times New Roman,Calibri"/>
                <w:sz w:val="24"/>
                <w:szCs w:val="24"/>
              </w:rPr>
              <w:t xml:space="preserve">Орфография </w:t>
            </w: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 xml:space="preserve">Лекция учителя: «Словообразовательная система русского языка. Словообразовательная норма как система правил построения слов в языке. Понятие окказиональной нормы в словообразовании». </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«Правописание приставок. Отработка задания Задания 4»</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610"/>
        </w:trPr>
        <w:tc>
          <w:tcPr>
            <w:tcW w:w="532" w:type="dxa"/>
            <w:vMerge w:val="restart"/>
          </w:tcPr>
          <w:p w:rsidR="00F13C02" w:rsidRPr="00F57AC9"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1</w:t>
            </w:r>
            <w:r w:rsidRPr="00F57AC9">
              <w:rPr>
                <w:rFonts w:asciiTheme="minorHAnsi" w:eastAsia="Times New Roman,Calibri" w:hAnsiTheme="minorHAnsi" w:cs="Times New Roman,Calibri"/>
                <w:sz w:val="24"/>
                <w:szCs w:val="24"/>
              </w:rPr>
              <w:t>-</w:t>
            </w:r>
          </w:p>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2</w:t>
            </w:r>
          </w:p>
        </w:tc>
        <w:tc>
          <w:tcPr>
            <w:tcW w:w="2695" w:type="dxa"/>
            <w:vMerge w:val="restart"/>
          </w:tcPr>
          <w:p w:rsidR="00F13C02" w:rsidRPr="00F57AC9" w:rsidRDefault="00F13C02" w:rsidP="00F13C02">
            <w:pPr>
              <w:rPr>
                <w:rFonts w:eastAsia="Calibri"/>
                <w:sz w:val="24"/>
                <w:szCs w:val="24"/>
              </w:rPr>
            </w:pPr>
            <w:r w:rsidRPr="00F57AC9">
              <w:rPr>
                <w:rFonts w:eastAsia="Calibri"/>
                <w:sz w:val="24"/>
                <w:szCs w:val="24"/>
              </w:rPr>
              <w:t>Морфологические нормы и их особенности.</w:t>
            </w:r>
          </w:p>
        </w:tc>
        <w:tc>
          <w:tcPr>
            <w:tcW w:w="7938" w:type="dxa"/>
          </w:tcPr>
          <w:p w:rsidR="00F13C02" w:rsidRPr="00F57AC9" w:rsidRDefault="00F13C02" w:rsidP="00F13C02">
            <w:pPr>
              <w:rPr>
                <w:rFonts w:eastAsia="Calibri"/>
                <w:sz w:val="24"/>
                <w:szCs w:val="24"/>
              </w:rPr>
            </w:pPr>
            <w:r w:rsidRPr="00F57AC9">
              <w:rPr>
                <w:rFonts w:eastAsia="Times New Roman,Calibri"/>
                <w:sz w:val="24"/>
                <w:szCs w:val="24"/>
              </w:rPr>
              <w:t>Практикум: «Правила согласования, образования и употребления форм рода. Числа и падежа. Правописание суффиксов. Отработка Задания 5»</w:t>
            </w:r>
          </w:p>
        </w:tc>
        <w:tc>
          <w:tcPr>
            <w:tcW w:w="850" w:type="dxa"/>
            <w:tcBorders>
              <w:right w:val="single" w:sz="4" w:space="0" w:color="auto"/>
            </w:tcBorders>
          </w:tcPr>
          <w:p w:rsidR="00F13C02" w:rsidRPr="00F57AC9" w:rsidRDefault="0065008F"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c>
          <w:tcPr>
            <w:tcW w:w="532" w:type="dxa"/>
            <w:vMerge/>
          </w:tcPr>
          <w:p w:rsidR="00F13C02" w:rsidRPr="00F57AC9" w:rsidRDefault="00F13C02" w:rsidP="00F13C02">
            <w:pPr>
              <w:rPr>
                <w:rFonts w:eastAsia="Calibri"/>
                <w:sz w:val="24"/>
                <w:szCs w:val="24"/>
              </w:rPr>
            </w:pPr>
          </w:p>
        </w:tc>
        <w:tc>
          <w:tcPr>
            <w:tcW w:w="2695" w:type="dxa"/>
            <w:vMerge/>
          </w:tcPr>
          <w:p w:rsidR="00F13C02" w:rsidRPr="00F57AC9" w:rsidRDefault="00F13C02" w:rsidP="00F13C02">
            <w:pPr>
              <w:rPr>
                <w:rFonts w:eastAsia="Calibri"/>
                <w:sz w:val="24"/>
                <w:szCs w:val="24"/>
              </w:rPr>
            </w:pPr>
          </w:p>
        </w:tc>
        <w:tc>
          <w:tcPr>
            <w:tcW w:w="7938" w:type="dxa"/>
          </w:tcPr>
          <w:p w:rsidR="00F13C02" w:rsidRPr="00F57AC9" w:rsidRDefault="00F13C02" w:rsidP="00F13C02">
            <w:pPr>
              <w:rPr>
                <w:rFonts w:eastAsia="Times New Roman,Calibri"/>
                <w:sz w:val="24"/>
                <w:szCs w:val="24"/>
              </w:rPr>
            </w:pPr>
            <w:r w:rsidRPr="00F57AC9">
              <w:rPr>
                <w:rFonts w:eastAsia="Times New Roman,Calibri"/>
                <w:sz w:val="24"/>
                <w:szCs w:val="24"/>
              </w:rPr>
              <w:t>Лекция учителя: «Морфологический минимум».</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«Правописание Н – НН в различных частях речи».</w:t>
            </w:r>
          </w:p>
        </w:tc>
        <w:tc>
          <w:tcPr>
            <w:tcW w:w="850" w:type="dxa"/>
            <w:tcBorders>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566"/>
        </w:trPr>
        <w:tc>
          <w:tcPr>
            <w:tcW w:w="532" w:type="dxa"/>
            <w:tcBorders>
              <w:top w:val="single" w:sz="4" w:space="0" w:color="auto"/>
            </w:tcBorders>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3</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Times New Roman,Calibri"/>
                <w:sz w:val="24"/>
                <w:szCs w:val="24"/>
              </w:rPr>
              <w:t>Синтаксис и пунктуация. Синтаксические нормы и их особенности.</w:t>
            </w:r>
          </w:p>
        </w:tc>
        <w:tc>
          <w:tcPr>
            <w:tcW w:w="7938" w:type="dxa"/>
            <w:tcBorders>
              <w:top w:val="single" w:sz="4" w:space="0" w:color="auto"/>
            </w:tcBorders>
          </w:tcPr>
          <w:p w:rsidR="00F13C02" w:rsidRPr="00F57AC9" w:rsidRDefault="00F13C02" w:rsidP="00F13C02">
            <w:pPr>
              <w:rPr>
                <w:rFonts w:eastAsia="Times New Roman,Calibri"/>
                <w:sz w:val="24"/>
                <w:szCs w:val="24"/>
              </w:rPr>
            </w:pPr>
            <w:r w:rsidRPr="00F57AC9">
              <w:rPr>
                <w:rFonts w:eastAsia="Times New Roman,Calibri"/>
                <w:sz w:val="24"/>
                <w:szCs w:val="24"/>
              </w:rPr>
              <w:t xml:space="preserve">Проектная работа – презентация «Словосочетание. Виды подчинительной связи (согласование, управление, примыкание)».  </w:t>
            </w:r>
          </w:p>
          <w:p w:rsidR="00F13C02" w:rsidRPr="00F57AC9" w:rsidRDefault="00F13C02" w:rsidP="00F13C02">
            <w:pPr>
              <w:rPr>
                <w:rFonts w:eastAsia="Times New Roman,Calibri"/>
                <w:sz w:val="24"/>
                <w:szCs w:val="24"/>
              </w:rPr>
            </w:pPr>
            <w:r w:rsidRPr="00F57AC9">
              <w:rPr>
                <w:rFonts w:eastAsia="Times New Roman,Calibri"/>
                <w:sz w:val="24"/>
                <w:szCs w:val="24"/>
              </w:rPr>
              <w:t>Практикум: «Нарушения норм согласования и управления. Отработка Задания 7»</w:t>
            </w:r>
          </w:p>
        </w:tc>
        <w:tc>
          <w:tcPr>
            <w:tcW w:w="850" w:type="dxa"/>
            <w:tcBorders>
              <w:top w:val="single" w:sz="4" w:space="0" w:color="auto"/>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top w:val="single" w:sz="4" w:space="0" w:color="auto"/>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560"/>
        </w:trPr>
        <w:tc>
          <w:tcPr>
            <w:tcW w:w="532" w:type="dxa"/>
            <w:tcBorders>
              <w:top w:val="single" w:sz="4" w:space="0" w:color="auto"/>
            </w:tcBorders>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4</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Речевые ошибки при употреблении синтаксических средств языка.</w:t>
            </w:r>
          </w:p>
        </w:tc>
        <w:tc>
          <w:tcPr>
            <w:tcW w:w="7938" w:type="dxa"/>
            <w:tcBorders>
              <w:top w:val="single" w:sz="4" w:space="0" w:color="auto"/>
            </w:tcBorders>
          </w:tcPr>
          <w:p w:rsidR="00F13C02" w:rsidRPr="0065008F" w:rsidRDefault="00F13C02" w:rsidP="00F13C02">
            <w:pPr>
              <w:rPr>
                <w:rFonts w:eastAsia="Times New Roman,Calibri"/>
                <w:sz w:val="24"/>
                <w:szCs w:val="24"/>
              </w:rPr>
            </w:pPr>
            <w:r w:rsidRPr="00F57AC9">
              <w:rPr>
                <w:rFonts w:eastAsia="Times New Roman,Calibri"/>
                <w:sz w:val="24"/>
                <w:szCs w:val="24"/>
              </w:rPr>
              <w:t>Семинар: «Грамматическая основа предложения. Нарушения порядка следования слов, употребления однородных членов в простом предложении, причастных и деепричастных об</w:t>
            </w:r>
            <w:r w:rsidR="0065008F">
              <w:rPr>
                <w:rFonts w:eastAsia="Times New Roman,Calibri"/>
                <w:sz w:val="24"/>
                <w:szCs w:val="24"/>
              </w:rPr>
              <w:t>оротов, частей ССП</w:t>
            </w:r>
            <w:r w:rsidRPr="00F57AC9">
              <w:rPr>
                <w:rFonts w:eastAsia="Times New Roman,Calibri"/>
                <w:sz w:val="24"/>
                <w:szCs w:val="24"/>
              </w:rPr>
              <w:t xml:space="preserve"> и</w:t>
            </w:r>
            <w:r w:rsidR="0065008F">
              <w:rPr>
                <w:rFonts w:eastAsia="Times New Roman,Calibri"/>
                <w:sz w:val="24"/>
                <w:szCs w:val="24"/>
              </w:rPr>
              <w:t xml:space="preserve"> СПП</w:t>
            </w:r>
            <w:r w:rsidRPr="00F57AC9">
              <w:rPr>
                <w:rFonts w:eastAsia="Times New Roman,Calibri"/>
                <w:sz w:val="24"/>
                <w:szCs w:val="24"/>
              </w:rPr>
              <w:t>, смешение прямой и косвенной речи»</w:t>
            </w:r>
            <w:r>
              <w:rPr>
                <w:rFonts w:eastAsia="Times New Roman,Calibri"/>
                <w:sz w:val="24"/>
                <w:szCs w:val="24"/>
              </w:rPr>
              <w:t>.</w:t>
            </w:r>
            <w:r w:rsidR="0065008F">
              <w:rPr>
                <w:rFonts w:eastAsia="Times New Roman,Calibri"/>
                <w:sz w:val="24"/>
                <w:szCs w:val="24"/>
              </w:rPr>
              <w:t xml:space="preserve"> </w:t>
            </w:r>
            <w:r w:rsidRPr="00F57AC9">
              <w:rPr>
                <w:rFonts w:eastAsia="Times New Roman,Calibri"/>
                <w:sz w:val="24"/>
                <w:szCs w:val="24"/>
              </w:rPr>
              <w:t>Практическая часть: «Отработка Задания 8,11».</w:t>
            </w:r>
          </w:p>
        </w:tc>
        <w:tc>
          <w:tcPr>
            <w:tcW w:w="850" w:type="dxa"/>
            <w:tcBorders>
              <w:top w:val="single" w:sz="4" w:space="0" w:color="auto"/>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top w:val="single" w:sz="4" w:space="0" w:color="auto"/>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696"/>
        </w:trPr>
        <w:tc>
          <w:tcPr>
            <w:tcW w:w="532" w:type="dxa"/>
            <w:tcBorders>
              <w:top w:val="single" w:sz="4" w:space="0" w:color="auto"/>
            </w:tcBorders>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5</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Употребление обособленных определений и обстоятельств в речи.</w:t>
            </w:r>
          </w:p>
        </w:tc>
        <w:tc>
          <w:tcPr>
            <w:tcW w:w="7938" w:type="dxa"/>
            <w:tcBorders>
              <w:top w:val="single" w:sz="4" w:space="0" w:color="auto"/>
            </w:tcBorders>
          </w:tcPr>
          <w:p w:rsidR="00F13C02" w:rsidRPr="00F57AC9" w:rsidRDefault="00F13C02" w:rsidP="00F13C02">
            <w:pPr>
              <w:rPr>
                <w:rFonts w:eastAsia="Times New Roman,Calibri"/>
                <w:sz w:val="24"/>
                <w:szCs w:val="24"/>
              </w:rPr>
            </w:pPr>
            <w:r w:rsidRPr="00F57AC9">
              <w:rPr>
                <w:rFonts w:eastAsia="Times New Roman,Calibri"/>
                <w:sz w:val="24"/>
                <w:szCs w:val="24"/>
              </w:rPr>
              <w:t xml:space="preserve">Проект – презентация «Обособленные члены предложения. </w:t>
            </w:r>
          </w:p>
          <w:p w:rsidR="00F13C02" w:rsidRPr="00F57AC9" w:rsidRDefault="00F13C02" w:rsidP="00F13C02">
            <w:pPr>
              <w:rPr>
                <w:rFonts w:eastAsia="Times New Roman,Calibri"/>
                <w:sz w:val="24"/>
                <w:szCs w:val="24"/>
              </w:rPr>
            </w:pPr>
            <w:r w:rsidRPr="00F57AC9">
              <w:rPr>
                <w:rFonts w:eastAsia="Times New Roman,Calibri"/>
                <w:sz w:val="24"/>
                <w:szCs w:val="24"/>
              </w:rPr>
              <w:t>Отработка Задания 9»</w:t>
            </w:r>
          </w:p>
        </w:tc>
        <w:tc>
          <w:tcPr>
            <w:tcW w:w="850" w:type="dxa"/>
            <w:tcBorders>
              <w:top w:val="single" w:sz="4" w:space="0" w:color="auto"/>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top w:val="single" w:sz="4" w:space="0" w:color="auto"/>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413"/>
        </w:trPr>
        <w:tc>
          <w:tcPr>
            <w:tcW w:w="532" w:type="dxa"/>
            <w:tcBorders>
              <w:top w:val="single" w:sz="4" w:space="0" w:color="auto"/>
            </w:tcBorders>
          </w:tcPr>
          <w:p w:rsidR="00F13C02" w:rsidRPr="009F2174" w:rsidRDefault="00F13C02" w:rsidP="00F13C02">
            <w:pPr>
              <w:rPr>
                <w:rFonts w:asciiTheme="minorHAnsi" w:eastAsia="Calibri" w:hAnsiTheme="minorHAnsi"/>
                <w:sz w:val="24"/>
                <w:szCs w:val="24"/>
              </w:rPr>
            </w:pPr>
            <w:r w:rsidRPr="00F57AC9">
              <w:rPr>
                <w:rFonts w:ascii="Times New Roman,Calibri" w:eastAsia="Times New Roman,Calibri" w:hAnsi="Times New Roman,Calibri" w:cs="Times New Roman,Calibri"/>
                <w:sz w:val="24"/>
                <w:szCs w:val="24"/>
              </w:rPr>
              <w:t>2</w:t>
            </w:r>
            <w:r>
              <w:rPr>
                <w:rFonts w:asciiTheme="minorHAnsi" w:eastAsia="Times New Roman,Calibri" w:hAnsiTheme="minorHAnsi" w:cs="Times New Roman,Calibri"/>
                <w:sz w:val="24"/>
                <w:szCs w:val="24"/>
              </w:rPr>
              <w:t>6</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Употребление вводных слов, обращений и междометий в речи.</w:t>
            </w:r>
          </w:p>
        </w:tc>
        <w:tc>
          <w:tcPr>
            <w:tcW w:w="7938" w:type="dxa"/>
            <w:tcBorders>
              <w:top w:val="single" w:sz="4" w:space="0" w:color="auto"/>
            </w:tcBorders>
          </w:tcPr>
          <w:p w:rsidR="00F13C02" w:rsidRPr="00F57AC9" w:rsidRDefault="00F13C02" w:rsidP="00F13C02">
            <w:pPr>
              <w:rPr>
                <w:rFonts w:eastAsia="Times New Roman,Calibri"/>
                <w:sz w:val="24"/>
                <w:szCs w:val="24"/>
              </w:rPr>
            </w:pPr>
            <w:r w:rsidRPr="00F57AC9">
              <w:rPr>
                <w:rFonts w:eastAsia="Times New Roman,Calibri"/>
                <w:sz w:val="24"/>
                <w:szCs w:val="24"/>
              </w:rPr>
              <w:t>Игра-разминка.</w:t>
            </w:r>
          </w:p>
          <w:p w:rsidR="00F13C02" w:rsidRPr="00F57AC9" w:rsidRDefault="00F13C02" w:rsidP="00F13C02">
            <w:pPr>
              <w:rPr>
                <w:rFonts w:eastAsia="Times New Roman,Calibri"/>
                <w:sz w:val="24"/>
                <w:szCs w:val="24"/>
              </w:rPr>
            </w:pPr>
            <w:r w:rsidRPr="00F57AC9">
              <w:rPr>
                <w:rFonts w:eastAsia="Times New Roman,Calibri"/>
                <w:sz w:val="24"/>
                <w:szCs w:val="24"/>
              </w:rPr>
              <w:t xml:space="preserve">Практикум: «Знаки препинания в простом осложненном предложении. </w:t>
            </w:r>
          </w:p>
          <w:p w:rsidR="00F13C02" w:rsidRPr="00F57AC9" w:rsidRDefault="00F13C02" w:rsidP="00F13C02">
            <w:pPr>
              <w:rPr>
                <w:rFonts w:asciiTheme="minorHAnsi" w:eastAsia="Calibri" w:hAnsiTheme="minorHAnsi"/>
                <w:sz w:val="24"/>
                <w:szCs w:val="24"/>
              </w:rPr>
            </w:pPr>
            <w:r w:rsidRPr="00F57AC9">
              <w:rPr>
                <w:rFonts w:eastAsia="Times New Roman,Calibri"/>
                <w:sz w:val="24"/>
                <w:szCs w:val="24"/>
              </w:rPr>
              <w:t>Задание 10».</w:t>
            </w:r>
          </w:p>
        </w:tc>
        <w:tc>
          <w:tcPr>
            <w:tcW w:w="850" w:type="dxa"/>
            <w:tcBorders>
              <w:top w:val="single" w:sz="4" w:space="0" w:color="auto"/>
              <w:right w:val="single" w:sz="4" w:space="0" w:color="auto"/>
            </w:tcBorders>
          </w:tcPr>
          <w:p w:rsidR="00F13C02" w:rsidRPr="00F57AC9" w:rsidRDefault="00F13C02" w:rsidP="00F13C02">
            <w:pPr>
              <w:rPr>
                <w:rFonts w:asciiTheme="minorHAnsi" w:eastAsia="Calibri" w:hAnsiTheme="minorHAnsi"/>
                <w:sz w:val="24"/>
                <w:szCs w:val="24"/>
              </w:rPr>
            </w:pPr>
            <w:r>
              <w:rPr>
                <w:rFonts w:asciiTheme="minorHAnsi" w:eastAsia="Times New Roman,Calibri" w:hAnsiTheme="minorHAnsi" w:cs="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asciiTheme="minorHAnsi" w:eastAsia="Calibri" w:hAnsiTheme="minorHAnsi"/>
              </w:rPr>
            </w:pPr>
          </w:p>
        </w:tc>
        <w:tc>
          <w:tcPr>
            <w:tcW w:w="1276" w:type="dxa"/>
            <w:tcBorders>
              <w:top w:val="single" w:sz="4" w:space="0" w:color="auto"/>
              <w:left w:val="single" w:sz="4" w:space="0" w:color="auto"/>
            </w:tcBorders>
          </w:tcPr>
          <w:p w:rsidR="00F13C02" w:rsidRPr="00F57AC9" w:rsidRDefault="00F13C02" w:rsidP="00F13C02">
            <w:pPr>
              <w:rPr>
                <w:rFonts w:asciiTheme="minorHAnsi" w:eastAsia="Calibri" w:hAnsiTheme="minorHAnsi"/>
              </w:rPr>
            </w:pPr>
          </w:p>
        </w:tc>
      </w:tr>
      <w:tr w:rsidR="00F13C02" w:rsidRPr="00F57AC9" w:rsidTr="0065008F">
        <w:trPr>
          <w:trHeight w:val="857"/>
        </w:trPr>
        <w:tc>
          <w:tcPr>
            <w:tcW w:w="532" w:type="dxa"/>
            <w:tcBorders>
              <w:top w:val="single" w:sz="4" w:space="0" w:color="auto"/>
            </w:tcBorders>
          </w:tcPr>
          <w:p w:rsidR="00F13C02" w:rsidRPr="00F57AC9" w:rsidRDefault="00F13C02" w:rsidP="00F13C02">
            <w:pPr>
              <w:rPr>
                <w:rFonts w:eastAsia="Calibri"/>
                <w:sz w:val="24"/>
                <w:szCs w:val="24"/>
              </w:rPr>
            </w:pPr>
            <w:r w:rsidRPr="00F57AC9">
              <w:rPr>
                <w:rFonts w:eastAsia="Times New Roman,Calibri"/>
                <w:sz w:val="24"/>
                <w:szCs w:val="24"/>
              </w:rPr>
              <w:t>2</w:t>
            </w:r>
            <w:r>
              <w:rPr>
                <w:rFonts w:eastAsia="Times New Roman,Calibri"/>
                <w:sz w:val="24"/>
                <w:szCs w:val="24"/>
              </w:rPr>
              <w:t>7</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 xml:space="preserve">Употребление </w:t>
            </w:r>
            <w:r w:rsidR="0065008F">
              <w:rPr>
                <w:rFonts w:eastAsia="Calibri"/>
                <w:sz w:val="24"/>
                <w:szCs w:val="24"/>
              </w:rPr>
              <w:t>знаков препинания в ССП, СПП</w:t>
            </w:r>
            <w:r w:rsidRPr="00F57AC9">
              <w:rPr>
                <w:rFonts w:eastAsia="Calibri"/>
                <w:sz w:val="24"/>
                <w:szCs w:val="24"/>
              </w:rPr>
              <w:t>.</w:t>
            </w:r>
          </w:p>
        </w:tc>
        <w:tc>
          <w:tcPr>
            <w:tcW w:w="7938" w:type="dxa"/>
            <w:tcBorders>
              <w:top w:val="single" w:sz="4" w:space="0" w:color="auto"/>
            </w:tcBorders>
          </w:tcPr>
          <w:p w:rsidR="00F13C02" w:rsidRPr="00F57AC9" w:rsidRDefault="00F13C02" w:rsidP="00F13C02">
            <w:pPr>
              <w:rPr>
                <w:rFonts w:eastAsia="Calibri"/>
                <w:sz w:val="24"/>
                <w:szCs w:val="24"/>
              </w:rPr>
            </w:pPr>
            <w:r w:rsidRPr="00F57AC9">
              <w:rPr>
                <w:rFonts w:eastAsia="Times New Roman,Calibri"/>
                <w:sz w:val="24"/>
                <w:szCs w:val="24"/>
              </w:rPr>
              <w:t>Семинар: «Знаки препинани</w:t>
            </w:r>
            <w:r w:rsidR="0065008F">
              <w:rPr>
                <w:rFonts w:eastAsia="Times New Roman,Calibri"/>
                <w:sz w:val="24"/>
                <w:szCs w:val="24"/>
              </w:rPr>
              <w:t>я в ССП, СПП</w:t>
            </w:r>
            <w:r w:rsidRPr="00F57AC9">
              <w:rPr>
                <w:rFonts w:eastAsia="Times New Roman,Calibri"/>
                <w:sz w:val="24"/>
                <w:szCs w:val="24"/>
              </w:rPr>
              <w:t>».</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«Отработка Задания 12».</w:t>
            </w:r>
          </w:p>
        </w:tc>
        <w:tc>
          <w:tcPr>
            <w:tcW w:w="850" w:type="dxa"/>
            <w:tcBorders>
              <w:top w:val="single" w:sz="4" w:space="0" w:color="auto"/>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eastAsia="Calibri"/>
              </w:rPr>
            </w:pPr>
          </w:p>
        </w:tc>
        <w:tc>
          <w:tcPr>
            <w:tcW w:w="1276" w:type="dxa"/>
            <w:tcBorders>
              <w:top w:val="single" w:sz="4" w:space="0" w:color="auto"/>
              <w:left w:val="single" w:sz="4" w:space="0" w:color="auto"/>
            </w:tcBorders>
          </w:tcPr>
          <w:p w:rsidR="00F13C02" w:rsidRPr="00F57AC9" w:rsidRDefault="00F13C02" w:rsidP="00F13C02">
            <w:pPr>
              <w:rPr>
                <w:rFonts w:eastAsia="Calibri"/>
              </w:rPr>
            </w:pPr>
          </w:p>
        </w:tc>
      </w:tr>
      <w:tr w:rsidR="00F13C02" w:rsidRPr="00F57AC9" w:rsidTr="0065008F">
        <w:trPr>
          <w:trHeight w:val="557"/>
        </w:trPr>
        <w:tc>
          <w:tcPr>
            <w:tcW w:w="532" w:type="dxa"/>
            <w:tcBorders>
              <w:top w:val="single" w:sz="4" w:space="0" w:color="auto"/>
            </w:tcBorders>
          </w:tcPr>
          <w:p w:rsidR="00F13C02" w:rsidRPr="00F57AC9" w:rsidRDefault="00F13C02" w:rsidP="00F13C02">
            <w:pPr>
              <w:rPr>
                <w:rFonts w:eastAsia="Calibri"/>
                <w:sz w:val="24"/>
                <w:szCs w:val="24"/>
              </w:rPr>
            </w:pPr>
            <w:r w:rsidRPr="00F57AC9">
              <w:rPr>
                <w:rFonts w:eastAsia="Times New Roman,Calibri"/>
                <w:sz w:val="24"/>
                <w:szCs w:val="24"/>
              </w:rPr>
              <w:t>2</w:t>
            </w:r>
            <w:r>
              <w:rPr>
                <w:rFonts w:eastAsia="Times New Roman,Calibri"/>
                <w:sz w:val="24"/>
                <w:szCs w:val="24"/>
              </w:rPr>
              <w:t>8</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 xml:space="preserve">Многокомпонентные синтаксические </w:t>
            </w:r>
            <w:r w:rsidRPr="00F57AC9">
              <w:rPr>
                <w:rFonts w:eastAsia="Calibri"/>
                <w:sz w:val="24"/>
                <w:szCs w:val="24"/>
              </w:rPr>
              <w:lastRenderedPageBreak/>
              <w:t>конструкции и знаки препинания в них.</w:t>
            </w:r>
          </w:p>
        </w:tc>
        <w:tc>
          <w:tcPr>
            <w:tcW w:w="7938" w:type="dxa"/>
            <w:tcBorders>
              <w:top w:val="single" w:sz="4" w:space="0" w:color="auto"/>
            </w:tcBorders>
          </w:tcPr>
          <w:p w:rsidR="00F13C02" w:rsidRPr="00F57AC9" w:rsidRDefault="00F13C02" w:rsidP="00F13C02">
            <w:pPr>
              <w:rPr>
                <w:rFonts w:eastAsia="Times New Roman,Calibri"/>
                <w:sz w:val="24"/>
                <w:szCs w:val="24"/>
              </w:rPr>
            </w:pPr>
            <w:r w:rsidRPr="00F57AC9">
              <w:rPr>
                <w:rFonts w:eastAsia="Times New Roman,Calibri"/>
                <w:sz w:val="24"/>
                <w:szCs w:val="24"/>
              </w:rPr>
              <w:lastRenderedPageBreak/>
              <w:t>Лекция учителя: «Сложные предложения с различными видами связи»</w:t>
            </w:r>
          </w:p>
          <w:p w:rsidR="00F13C02" w:rsidRPr="00F57AC9" w:rsidRDefault="00F13C02" w:rsidP="00F13C02">
            <w:pPr>
              <w:rPr>
                <w:rFonts w:eastAsia="Calibri"/>
                <w:sz w:val="24"/>
                <w:szCs w:val="24"/>
              </w:rPr>
            </w:pPr>
            <w:r w:rsidRPr="00F57AC9">
              <w:rPr>
                <w:rFonts w:eastAsia="Times New Roman,Calibri"/>
                <w:sz w:val="24"/>
                <w:szCs w:val="24"/>
              </w:rPr>
              <w:t>Практическая часть: «Отработка Задания 13».</w:t>
            </w:r>
          </w:p>
        </w:tc>
        <w:tc>
          <w:tcPr>
            <w:tcW w:w="850" w:type="dxa"/>
            <w:tcBorders>
              <w:top w:val="single" w:sz="4" w:space="0" w:color="auto"/>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eastAsia="Calibri"/>
              </w:rPr>
            </w:pPr>
          </w:p>
        </w:tc>
        <w:tc>
          <w:tcPr>
            <w:tcW w:w="1276" w:type="dxa"/>
            <w:tcBorders>
              <w:top w:val="single" w:sz="4" w:space="0" w:color="auto"/>
              <w:left w:val="single" w:sz="4" w:space="0" w:color="auto"/>
            </w:tcBorders>
          </w:tcPr>
          <w:p w:rsidR="00F13C02" w:rsidRPr="00F57AC9" w:rsidRDefault="00F13C02" w:rsidP="00F13C02">
            <w:pPr>
              <w:rPr>
                <w:rFonts w:eastAsia="Calibri"/>
              </w:rPr>
            </w:pPr>
          </w:p>
        </w:tc>
      </w:tr>
      <w:tr w:rsidR="00F13C02" w:rsidRPr="00F57AC9" w:rsidTr="0065008F">
        <w:trPr>
          <w:trHeight w:val="411"/>
        </w:trPr>
        <w:tc>
          <w:tcPr>
            <w:tcW w:w="532" w:type="dxa"/>
            <w:tcBorders>
              <w:top w:val="single" w:sz="4" w:space="0" w:color="auto"/>
            </w:tcBorders>
          </w:tcPr>
          <w:p w:rsidR="00F13C02" w:rsidRPr="00F57AC9" w:rsidRDefault="00F13C02" w:rsidP="00F13C02">
            <w:pPr>
              <w:rPr>
                <w:rFonts w:eastAsia="Calibri"/>
                <w:sz w:val="24"/>
                <w:szCs w:val="24"/>
              </w:rPr>
            </w:pPr>
            <w:r>
              <w:rPr>
                <w:rFonts w:eastAsia="Times New Roman,Calibri"/>
                <w:sz w:val="24"/>
                <w:szCs w:val="24"/>
              </w:rPr>
              <w:lastRenderedPageBreak/>
              <w:t>29</w:t>
            </w:r>
          </w:p>
        </w:tc>
        <w:tc>
          <w:tcPr>
            <w:tcW w:w="2695" w:type="dxa"/>
            <w:tcBorders>
              <w:top w:val="single" w:sz="4" w:space="0" w:color="auto"/>
            </w:tcBorders>
          </w:tcPr>
          <w:p w:rsidR="00F13C02" w:rsidRPr="00F57AC9" w:rsidRDefault="00F13C02" w:rsidP="00F13C02">
            <w:pPr>
              <w:rPr>
                <w:rFonts w:eastAsia="Calibri"/>
                <w:sz w:val="24"/>
                <w:szCs w:val="24"/>
              </w:rPr>
            </w:pPr>
            <w:r w:rsidRPr="00F57AC9">
              <w:rPr>
                <w:rFonts w:eastAsia="Calibri"/>
                <w:sz w:val="24"/>
                <w:szCs w:val="24"/>
              </w:rPr>
              <w:t>Употребление знаков препинания в</w:t>
            </w:r>
            <w:r w:rsidR="0065008F">
              <w:rPr>
                <w:rFonts w:eastAsia="Calibri"/>
                <w:sz w:val="24"/>
                <w:szCs w:val="24"/>
              </w:rPr>
              <w:t xml:space="preserve"> БСП</w:t>
            </w:r>
            <w:r w:rsidRPr="00F57AC9">
              <w:rPr>
                <w:rFonts w:eastAsia="Calibri"/>
                <w:sz w:val="24"/>
                <w:szCs w:val="24"/>
              </w:rPr>
              <w:t>.</w:t>
            </w:r>
          </w:p>
        </w:tc>
        <w:tc>
          <w:tcPr>
            <w:tcW w:w="7938" w:type="dxa"/>
            <w:tcBorders>
              <w:top w:val="single" w:sz="4" w:space="0" w:color="auto"/>
            </w:tcBorders>
          </w:tcPr>
          <w:p w:rsidR="00F13C02" w:rsidRPr="00F57AC9" w:rsidRDefault="00F13C02" w:rsidP="00F13C02">
            <w:pPr>
              <w:rPr>
                <w:rFonts w:eastAsia="Times New Roman,Calibri"/>
                <w:sz w:val="24"/>
                <w:szCs w:val="24"/>
              </w:rPr>
            </w:pPr>
            <w:r w:rsidRPr="00F57AC9">
              <w:rPr>
                <w:rFonts w:eastAsia="Times New Roman,Calibri"/>
                <w:sz w:val="24"/>
                <w:szCs w:val="24"/>
              </w:rPr>
              <w:t>Синтаксическая викторина «Побудь управленцем!»</w:t>
            </w:r>
          </w:p>
          <w:p w:rsidR="00F13C02" w:rsidRPr="00F57AC9" w:rsidRDefault="00F13C02" w:rsidP="00F13C02">
            <w:pPr>
              <w:rPr>
                <w:rFonts w:eastAsia="Calibri"/>
                <w:sz w:val="24"/>
                <w:szCs w:val="24"/>
              </w:rPr>
            </w:pPr>
            <w:r w:rsidRPr="00F57AC9">
              <w:rPr>
                <w:rFonts w:eastAsia="Times New Roman,Calibri"/>
                <w:sz w:val="24"/>
                <w:szCs w:val="24"/>
              </w:rPr>
              <w:t>Пра</w:t>
            </w:r>
            <w:r w:rsidR="0065008F">
              <w:rPr>
                <w:rFonts w:eastAsia="Times New Roman,Calibri"/>
                <w:sz w:val="24"/>
                <w:szCs w:val="24"/>
              </w:rPr>
              <w:t>ктикум: «БСП</w:t>
            </w:r>
            <w:r w:rsidRPr="00F57AC9">
              <w:rPr>
                <w:rFonts w:eastAsia="Times New Roman,Calibri"/>
                <w:sz w:val="24"/>
                <w:szCs w:val="24"/>
              </w:rPr>
              <w:t>. Отработка Задания 14»</w:t>
            </w:r>
          </w:p>
        </w:tc>
        <w:tc>
          <w:tcPr>
            <w:tcW w:w="850" w:type="dxa"/>
            <w:tcBorders>
              <w:top w:val="single" w:sz="4" w:space="0" w:color="auto"/>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eastAsia="Calibri"/>
              </w:rPr>
            </w:pPr>
          </w:p>
        </w:tc>
        <w:tc>
          <w:tcPr>
            <w:tcW w:w="1276" w:type="dxa"/>
            <w:tcBorders>
              <w:top w:val="single" w:sz="4" w:space="0" w:color="auto"/>
              <w:left w:val="single" w:sz="4" w:space="0" w:color="auto"/>
            </w:tcBorders>
          </w:tcPr>
          <w:p w:rsidR="00F13C02" w:rsidRPr="00F57AC9" w:rsidRDefault="00F13C02" w:rsidP="00F13C02">
            <w:pPr>
              <w:rPr>
                <w:rFonts w:eastAsia="Calibri"/>
              </w:rPr>
            </w:pPr>
          </w:p>
        </w:tc>
      </w:tr>
      <w:tr w:rsidR="00F13C02" w:rsidRPr="00F57AC9" w:rsidTr="0065008F">
        <w:trPr>
          <w:trHeight w:val="421"/>
        </w:trPr>
        <w:tc>
          <w:tcPr>
            <w:tcW w:w="532" w:type="dxa"/>
            <w:tcBorders>
              <w:top w:val="single" w:sz="4" w:space="0" w:color="auto"/>
            </w:tcBorders>
          </w:tcPr>
          <w:p w:rsidR="00F13C02" w:rsidRPr="00F57AC9" w:rsidRDefault="00F13C02" w:rsidP="00F13C02">
            <w:pPr>
              <w:rPr>
                <w:rFonts w:eastAsia="Calibri"/>
                <w:sz w:val="24"/>
                <w:szCs w:val="24"/>
              </w:rPr>
            </w:pPr>
            <w:r w:rsidRPr="00F57AC9">
              <w:rPr>
                <w:rFonts w:eastAsia="Times New Roman,Calibri"/>
                <w:sz w:val="24"/>
                <w:szCs w:val="24"/>
              </w:rPr>
              <w:t>3</w:t>
            </w:r>
            <w:r>
              <w:rPr>
                <w:rFonts w:eastAsia="Times New Roman,Calibri"/>
                <w:sz w:val="24"/>
                <w:szCs w:val="24"/>
              </w:rPr>
              <w:t>0</w:t>
            </w:r>
          </w:p>
        </w:tc>
        <w:tc>
          <w:tcPr>
            <w:tcW w:w="2695" w:type="dxa"/>
            <w:tcBorders>
              <w:top w:val="single" w:sz="4" w:space="0" w:color="auto"/>
            </w:tcBorders>
          </w:tcPr>
          <w:p w:rsidR="00F13C02" w:rsidRPr="00F57AC9" w:rsidRDefault="00F13C02" w:rsidP="00F13C02">
            <w:pPr>
              <w:rPr>
                <w:sz w:val="24"/>
                <w:szCs w:val="24"/>
              </w:rPr>
            </w:pPr>
            <w:r w:rsidRPr="00F57AC9">
              <w:rPr>
                <w:sz w:val="24"/>
                <w:szCs w:val="24"/>
              </w:rPr>
              <w:t>Синтаксический минимум.</w:t>
            </w:r>
          </w:p>
        </w:tc>
        <w:tc>
          <w:tcPr>
            <w:tcW w:w="7938" w:type="dxa"/>
            <w:tcBorders>
              <w:top w:val="single" w:sz="4" w:space="0" w:color="auto"/>
            </w:tcBorders>
          </w:tcPr>
          <w:p w:rsidR="00F13C02" w:rsidRPr="00F57AC9" w:rsidRDefault="00F13C02" w:rsidP="00F13C02">
            <w:pPr>
              <w:rPr>
                <w:sz w:val="24"/>
                <w:szCs w:val="24"/>
              </w:rPr>
            </w:pPr>
            <w:r w:rsidRPr="00F57AC9">
              <w:rPr>
                <w:sz w:val="24"/>
                <w:szCs w:val="24"/>
              </w:rPr>
              <w:t>Игра «Ты эксперт».</w:t>
            </w:r>
          </w:p>
          <w:p w:rsidR="00F13C02" w:rsidRPr="00F57AC9" w:rsidRDefault="00F13C02" w:rsidP="00F13C02">
            <w:pPr>
              <w:rPr>
                <w:sz w:val="24"/>
                <w:szCs w:val="24"/>
              </w:rPr>
            </w:pPr>
            <w:r w:rsidRPr="00F57AC9">
              <w:rPr>
                <w:sz w:val="24"/>
                <w:szCs w:val="24"/>
              </w:rPr>
              <w:t xml:space="preserve">Практикум: «Выполнение тестовых заданий». </w:t>
            </w:r>
          </w:p>
        </w:tc>
        <w:tc>
          <w:tcPr>
            <w:tcW w:w="850" w:type="dxa"/>
            <w:tcBorders>
              <w:top w:val="single" w:sz="4" w:space="0" w:color="auto"/>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top w:val="single" w:sz="4" w:space="0" w:color="auto"/>
              <w:left w:val="single" w:sz="4" w:space="0" w:color="auto"/>
              <w:right w:val="single" w:sz="4" w:space="0" w:color="auto"/>
            </w:tcBorders>
          </w:tcPr>
          <w:p w:rsidR="00F13C02" w:rsidRPr="00F57AC9" w:rsidRDefault="00F13C02" w:rsidP="00F13C02">
            <w:pPr>
              <w:rPr>
                <w:rFonts w:eastAsia="Calibri"/>
              </w:rPr>
            </w:pPr>
          </w:p>
        </w:tc>
        <w:tc>
          <w:tcPr>
            <w:tcW w:w="1276" w:type="dxa"/>
            <w:tcBorders>
              <w:top w:val="single" w:sz="4" w:space="0" w:color="auto"/>
              <w:left w:val="single" w:sz="4" w:space="0" w:color="auto"/>
            </w:tcBorders>
          </w:tcPr>
          <w:p w:rsidR="00F13C02" w:rsidRPr="00F57AC9" w:rsidRDefault="00F13C02" w:rsidP="00F13C02">
            <w:pPr>
              <w:rPr>
                <w:rFonts w:eastAsia="Calibri"/>
              </w:rPr>
            </w:pPr>
          </w:p>
        </w:tc>
      </w:tr>
      <w:tr w:rsidR="00F13C02" w:rsidRPr="00F57AC9" w:rsidTr="0065008F">
        <w:trPr>
          <w:trHeight w:val="412"/>
        </w:trPr>
        <w:tc>
          <w:tcPr>
            <w:tcW w:w="532" w:type="dxa"/>
          </w:tcPr>
          <w:p w:rsidR="00F13C02" w:rsidRPr="00F57AC9" w:rsidRDefault="00F13C02" w:rsidP="00F13C02">
            <w:pPr>
              <w:rPr>
                <w:rFonts w:eastAsia="Calibri"/>
                <w:sz w:val="24"/>
                <w:szCs w:val="24"/>
              </w:rPr>
            </w:pPr>
            <w:r w:rsidRPr="00F57AC9">
              <w:rPr>
                <w:rFonts w:eastAsia="Times New Roman,Calibri"/>
                <w:sz w:val="24"/>
                <w:szCs w:val="24"/>
              </w:rPr>
              <w:t>3</w:t>
            </w:r>
            <w:r>
              <w:rPr>
                <w:rFonts w:eastAsia="Times New Roman,Calibri"/>
                <w:sz w:val="24"/>
                <w:szCs w:val="24"/>
              </w:rPr>
              <w:t>1</w:t>
            </w:r>
          </w:p>
        </w:tc>
        <w:tc>
          <w:tcPr>
            <w:tcW w:w="2695" w:type="dxa"/>
          </w:tcPr>
          <w:p w:rsidR="00F13C02" w:rsidRPr="00F57AC9" w:rsidRDefault="00F13C02" w:rsidP="00F13C02">
            <w:pPr>
              <w:rPr>
                <w:sz w:val="24"/>
                <w:szCs w:val="24"/>
              </w:rPr>
            </w:pPr>
            <w:r w:rsidRPr="00F57AC9">
              <w:rPr>
                <w:sz w:val="24"/>
                <w:szCs w:val="24"/>
              </w:rPr>
              <w:t>Функциональные стили. Стилистические нормы.</w:t>
            </w:r>
          </w:p>
        </w:tc>
        <w:tc>
          <w:tcPr>
            <w:tcW w:w="7938" w:type="dxa"/>
          </w:tcPr>
          <w:p w:rsidR="00F13C02" w:rsidRPr="00F57AC9" w:rsidRDefault="00F13C02" w:rsidP="00F13C02">
            <w:pPr>
              <w:rPr>
                <w:sz w:val="24"/>
                <w:szCs w:val="24"/>
              </w:rPr>
            </w:pPr>
            <w:r w:rsidRPr="00F57AC9">
              <w:rPr>
                <w:sz w:val="24"/>
                <w:szCs w:val="24"/>
              </w:rPr>
              <w:t>Лекция учителя «Функциональные стили».</w:t>
            </w:r>
          </w:p>
          <w:p w:rsidR="00F13C02" w:rsidRPr="00F57AC9" w:rsidRDefault="00F13C02" w:rsidP="00F13C02">
            <w:pPr>
              <w:rPr>
                <w:sz w:val="24"/>
                <w:szCs w:val="24"/>
              </w:rPr>
            </w:pPr>
            <w:r w:rsidRPr="00F57AC9">
              <w:rPr>
                <w:sz w:val="24"/>
                <w:szCs w:val="24"/>
              </w:rPr>
              <w:t xml:space="preserve">Практикум: «Выполнение тестовых заданий». </w:t>
            </w:r>
          </w:p>
          <w:p w:rsidR="00F13C02" w:rsidRPr="00F57AC9" w:rsidRDefault="00F13C02" w:rsidP="00F13C02">
            <w:pPr>
              <w:rPr>
                <w:rFonts w:eastAsia="Calibri"/>
                <w:sz w:val="24"/>
                <w:szCs w:val="24"/>
              </w:rPr>
            </w:pPr>
          </w:p>
        </w:tc>
        <w:tc>
          <w:tcPr>
            <w:tcW w:w="850" w:type="dxa"/>
            <w:tcBorders>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eastAsia="Calibri"/>
              </w:rPr>
            </w:pPr>
          </w:p>
        </w:tc>
        <w:tc>
          <w:tcPr>
            <w:tcW w:w="1276" w:type="dxa"/>
            <w:tcBorders>
              <w:left w:val="single" w:sz="4" w:space="0" w:color="auto"/>
            </w:tcBorders>
          </w:tcPr>
          <w:p w:rsidR="00F13C02" w:rsidRPr="00F57AC9" w:rsidRDefault="00F13C02" w:rsidP="00F13C02">
            <w:pPr>
              <w:rPr>
                <w:rFonts w:eastAsia="Calibri"/>
              </w:rPr>
            </w:pPr>
          </w:p>
        </w:tc>
      </w:tr>
      <w:tr w:rsidR="00F13C02" w:rsidRPr="00F57AC9" w:rsidTr="0065008F">
        <w:tc>
          <w:tcPr>
            <w:tcW w:w="532" w:type="dxa"/>
          </w:tcPr>
          <w:p w:rsidR="00F13C02" w:rsidRPr="00F57AC9" w:rsidRDefault="00F13C02" w:rsidP="00F13C02">
            <w:pPr>
              <w:rPr>
                <w:rFonts w:eastAsia="Calibri"/>
                <w:sz w:val="24"/>
                <w:szCs w:val="24"/>
              </w:rPr>
            </w:pPr>
            <w:r w:rsidRPr="00F57AC9">
              <w:rPr>
                <w:rFonts w:eastAsia="Times New Roman,Calibri"/>
                <w:sz w:val="24"/>
                <w:szCs w:val="24"/>
              </w:rPr>
              <w:t>3</w:t>
            </w:r>
            <w:r>
              <w:rPr>
                <w:rFonts w:eastAsia="Times New Roman,Calibri"/>
                <w:sz w:val="24"/>
                <w:szCs w:val="24"/>
              </w:rPr>
              <w:t>2</w:t>
            </w:r>
          </w:p>
        </w:tc>
        <w:tc>
          <w:tcPr>
            <w:tcW w:w="2695" w:type="dxa"/>
          </w:tcPr>
          <w:p w:rsidR="00F13C02" w:rsidRPr="00F57AC9" w:rsidRDefault="00F13C02" w:rsidP="00F13C02">
            <w:pPr>
              <w:rPr>
                <w:sz w:val="24"/>
                <w:szCs w:val="24"/>
              </w:rPr>
            </w:pPr>
            <w:r w:rsidRPr="00F57AC9">
              <w:rPr>
                <w:sz w:val="24"/>
                <w:szCs w:val="24"/>
              </w:rPr>
              <w:t>Функционально-смысловые типы речи.</w:t>
            </w:r>
          </w:p>
        </w:tc>
        <w:tc>
          <w:tcPr>
            <w:tcW w:w="7938" w:type="dxa"/>
          </w:tcPr>
          <w:p w:rsidR="00F13C02" w:rsidRPr="00F57AC9" w:rsidRDefault="00F13C02" w:rsidP="00F13C02">
            <w:pPr>
              <w:rPr>
                <w:sz w:val="24"/>
                <w:szCs w:val="24"/>
              </w:rPr>
            </w:pPr>
            <w:r w:rsidRPr="00F57AC9">
              <w:rPr>
                <w:sz w:val="24"/>
                <w:szCs w:val="24"/>
              </w:rPr>
              <w:t>Проект-презентация по теме «Типы речи в нашей языковой практике».</w:t>
            </w:r>
          </w:p>
          <w:p w:rsidR="00F13C02" w:rsidRPr="0065008F" w:rsidRDefault="00F13C02" w:rsidP="00F13C02">
            <w:pPr>
              <w:rPr>
                <w:sz w:val="24"/>
                <w:szCs w:val="24"/>
              </w:rPr>
            </w:pPr>
            <w:r w:rsidRPr="00F57AC9">
              <w:rPr>
                <w:sz w:val="24"/>
                <w:szCs w:val="24"/>
              </w:rPr>
              <w:t xml:space="preserve">Практикум: «Выполнение заданий «Поразмышляем вместе». </w:t>
            </w:r>
          </w:p>
        </w:tc>
        <w:tc>
          <w:tcPr>
            <w:tcW w:w="850" w:type="dxa"/>
            <w:tcBorders>
              <w:right w:val="single" w:sz="4" w:space="0" w:color="auto"/>
            </w:tcBorders>
          </w:tcPr>
          <w:p w:rsidR="00F13C02" w:rsidRPr="00F57AC9" w:rsidRDefault="00F13C02" w:rsidP="00F13C02">
            <w:pPr>
              <w:rPr>
                <w:rFonts w:eastAsia="Calibri"/>
                <w:sz w:val="24"/>
                <w:szCs w:val="24"/>
              </w:rPr>
            </w:pPr>
            <w:r>
              <w:rPr>
                <w:rFonts w:eastAsia="Times New Roman,Calibri"/>
                <w:sz w:val="24"/>
                <w:szCs w:val="24"/>
              </w:rPr>
              <w:t>1</w:t>
            </w:r>
          </w:p>
        </w:tc>
        <w:tc>
          <w:tcPr>
            <w:tcW w:w="1134" w:type="dxa"/>
            <w:tcBorders>
              <w:left w:val="single" w:sz="4" w:space="0" w:color="auto"/>
              <w:right w:val="single" w:sz="4" w:space="0" w:color="auto"/>
            </w:tcBorders>
          </w:tcPr>
          <w:p w:rsidR="00F13C02" w:rsidRPr="00F57AC9" w:rsidRDefault="00F13C02" w:rsidP="00F13C02">
            <w:pPr>
              <w:rPr>
                <w:rFonts w:eastAsia="Calibri"/>
              </w:rPr>
            </w:pPr>
          </w:p>
        </w:tc>
        <w:tc>
          <w:tcPr>
            <w:tcW w:w="1276" w:type="dxa"/>
            <w:tcBorders>
              <w:left w:val="single" w:sz="4" w:space="0" w:color="auto"/>
            </w:tcBorders>
          </w:tcPr>
          <w:p w:rsidR="00F13C02" w:rsidRPr="00F57AC9" w:rsidRDefault="00F13C02" w:rsidP="00F13C02">
            <w:pPr>
              <w:rPr>
                <w:rFonts w:eastAsia="Calibri"/>
              </w:rPr>
            </w:pPr>
          </w:p>
        </w:tc>
      </w:tr>
      <w:tr w:rsidR="00F13C02" w:rsidRPr="00F57AC9" w:rsidTr="0065008F">
        <w:tc>
          <w:tcPr>
            <w:tcW w:w="532" w:type="dxa"/>
          </w:tcPr>
          <w:p w:rsidR="00F13C02" w:rsidRPr="00F57AC9" w:rsidRDefault="00F13C02" w:rsidP="00F13C02">
            <w:pPr>
              <w:rPr>
                <w:rFonts w:eastAsia="Times New Roman,Calibri"/>
                <w:sz w:val="24"/>
                <w:szCs w:val="24"/>
              </w:rPr>
            </w:pPr>
            <w:r w:rsidRPr="00F57AC9">
              <w:rPr>
                <w:rFonts w:eastAsia="Times New Roman,Calibri"/>
                <w:sz w:val="24"/>
                <w:szCs w:val="24"/>
              </w:rPr>
              <w:t>3</w:t>
            </w:r>
            <w:r>
              <w:rPr>
                <w:rFonts w:eastAsia="Times New Roman,Calibri"/>
                <w:sz w:val="24"/>
                <w:szCs w:val="24"/>
              </w:rPr>
              <w:t>3</w:t>
            </w:r>
          </w:p>
          <w:p w:rsidR="00F13C02" w:rsidRPr="00F57AC9" w:rsidRDefault="00F13C02" w:rsidP="00F13C02">
            <w:pPr>
              <w:rPr>
                <w:rFonts w:eastAsia="Times New Roman,Calibri"/>
                <w:sz w:val="24"/>
                <w:szCs w:val="24"/>
              </w:rPr>
            </w:pPr>
          </w:p>
          <w:p w:rsidR="00F13C02" w:rsidRPr="00F57AC9" w:rsidRDefault="00F13C02" w:rsidP="00F13C02">
            <w:pPr>
              <w:rPr>
                <w:rFonts w:eastAsia="Times New Roman,Calibri"/>
                <w:sz w:val="24"/>
                <w:szCs w:val="24"/>
              </w:rPr>
            </w:pPr>
          </w:p>
          <w:p w:rsidR="00F13C02" w:rsidRPr="00F57AC9" w:rsidRDefault="00F13C02" w:rsidP="00F13C02">
            <w:pPr>
              <w:rPr>
                <w:rFonts w:eastAsia="Times New Roman,Calibri"/>
                <w:sz w:val="24"/>
                <w:szCs w:val="24"/>
              </w:rPr>
            </w:pPr>
          </w:p>
          <w:p w:rsidR="00F13C02" w:rsidRPr="00F57AC9" w:rsidRDefault="00F13C02" w:rsidP="00F13C02">
            <w:pPr>
              <w:rPr>
                <w:rFonts w:eastAsia="Times New Roman,Calibri"/>
                <w:sz w:val="24"/>
                <w:szCs w:val="24"/>
              </w:rPr>
            </w:pPr>
          </w:p>
          <w:p w:rsidR="00F13C02" w:rsidRDefault="00F13C02" w:rsidP="00F13C02">
            <w:pPr>
              <w:rPr>
                <w:rFonts w:eastAsia="Times New Roman,Calibri"/>
                <w:sz w:val="24"/>
                <w:szCs w:val="24"/>
              </w:rPr>
            </w:pPr>
          </w:p>
          <w:p w:rsidR="00F13C02" w:rsidRPr="00F57AC9" w:rsidRDefault="00F13C02" w:rsidP="00F13C02">
            <w:pPr>
              <w:rPr>
                <w:rFonts w:eastAsia="Calibri"/>
                <w:sz w:val="24"/>
                <w:szCs w:val="24"/>
              </w:rPr>
            </w:pPr>
            <w:r w:rsidRPr="00F57AC9">
              <w:rPr>
                <w:rFonts w:eastAsia="Times New Roman,Calibri"/>
                <w:sz w:val="24"/>
                <w:szCs w:val="24"/>
              </w:rPr>
              <w:t>3</w:t>
            </w:r>
            <w:r>
              <w:rPr>
                <w:rFonts w:eastAsia="Times New Roman,Calibri"/>
                <w:sz w:val="24"/>
                <w:szCs w:val="24"/>
              </w:rPr>
              <w:t>4</w:t>
            </w:r>
          </w:p>
        </w:tc>
        <w:tc>
          <w:tcPr>
            <w:tcW w:w="2695" w:type="dxa"/>
          </w:tcPr>
          <w:p w:rsidR="00F13C02" w:rsidRPr="00F57AC9" w:rsidRDefault="00F13C02" w:rsidP="00F13C02">
            <w:pPr>
              <w:rPr>
                <w:rFonts w:eastAsia="Calibri"/>
                <w:sz w:val="24"/>
                <w:szCs w:val="24"/>
              </w:rPr>
            </w:pPr>
            <w:r w:rsidRPr="00F57AC9">
              <w:rPr>
                <w:rFonts w:eastAsia="Calibri"/>
                <w:sz w:val="24"/>
                <w:szCs w:val="24"/>
              </w:rPr>
              <w:t>Правописные (орфографические и пунктуационные) нормы.</w:t>
            </w:r>
          </w:p>
          <w:p w:rsidR="00F13C02" w:rsidRPr="00F57AC9" w:rsidRDefault="00F13C02" w:rsidP="00F13C02">
            <w:pPr>
              <w:rPr>
                <w:rFonts w:eastAsia="Calibri"/>
                <w:sz w:val="24"/>
                <w:szCs w:val="24"/>
              </w:rPr>
            </w:pPr>
          </w:p>
          <w:p w:rsidR="00F13C02" w:rsidRDefault="00F13C02" w:rsidP="00F13C02">
            <w:pPr>
              <w:rPr>
                <w:rFonts w:eastAsia="Calibri"/>
                <w:sz w:val="24"/>
                <w:szCs w:val="24"/>
              </w:rPr>
            </w:pPr>
          </w:p>
          <w:p w:rsidR="00F13C02" w:rsidRPr="00F57AC9" w:rsidRDefault="00F13C02" w:rsidP="00F13C02">
            <w:pPr>
              <w:rPr>
                <w:rFonts w:eastAsia="Calibri"/>
                <w:sz w:val="24"/>
                <w:szCs w:val="24"/>
              </w:rPr>
            </w:pPr>
            <w:r w:rsidRPr="00F57AC9">
              <w:rPr>
                <w:rFonts w:eastAsia="Calibri"/>
                <w:sz w:val="24"/>
                <w:szCs w:val="24"/>
              </w:rPr>
              <w:t>Итоговый турнир</w:t>
            </w:r>
          </w:p>
        </w:tc>
        <w:tc>
          <w:tcPr>
            <w:tcW w:w="7938" w:type="dxa"/>
          </w:tcPr>
          <w:p w:rsidR="00F13C02" w:rsidRPr="00F57AC9" w:rsidRDefault="00F13C02" w:rsidP="00F13C02">
            <w:pPr>
              <w:rPr>
                <w:rFonts w:eastAsia="Calibri"/>
                <w:sz w:val="24"/>
                <w:szCs w:val="24"/>
              </w:rPr>
            </w:pPr>
            <w:r w:rsidRPr="00F57AC9">
              <w:rPr>
                <w:rFonts w:eastAsia="Times New Roman,Calibri"/>
                <w:sz w:val="24"/>
                <w:szCs w:val="24"/>
              </w:rPr>
              <w:t>Лекция учителя: «Орфографическая и пунктуационная грамотность как неотъемлемая часть речевой культуры. Орфография как раздел лингвистики. Основные принципы русской орфографии. Правила русской орфографии. Пунктуация как система постановки знаков препинания. Интонационно-мелодические законы русской речи. Правила русской пунктуации».</w:t>
            </w:r>
          </w:p>
          <w:p w:rsidR="00F13C02" w:rsidRPr="00F57AC9" w:rsidRDefault="00F13C02" w:rsidP="00F13C02">
            <w:pPr>
              <w:rPr>
                <w:rFonts w:eastAsia="Calibri"/>
                <w:sz w:val="24"/>
                <w:szCs w:val="24"/>
              </w:rPr>
            </w:pPr>
            <w:r w:rsidRPr="00F57AC9">
              <w:rPr>
                <w:rFonts w:eastAsia="Calibri"/>
                <w:sz w:val="24"/>
                <w:szCs w:val="24"/>
              </w:rPr>
              <w:t>Олимпиада «Блиц - турнир по русскому языку»</w:t>
            </w:r>
          </w:p>
        </w:tc>
        <w:tc>
          <w:tcPr>
            <w:tcW w:w="850" w:type="dxa"/>
            <w:tcBorders>
              <w:right w:val="single" w:sz="4" w:space="0" w:color="auto"/>
            </w:tcBorders>
          </w:tcPr>
          <w:p w:rsidR="00F13C02" w:rsidRPr="00F57AC9" w:rsidRDefault="00F13C02" w:rsidP="00F13C02">
            <w:pPr>
              <w:rPr>
                <w:rFonts w:eastAsia="Times New Roman,Calibri"/>
                <w:sz w:val="24"/>
                <w:szCs w:val="24"/>
              </w:rPr>
            </w:pPr>
            <w:r>
              <w:rPr>
                <w:rFonts w:eastAsia="Times New Roman,Calibri"/>
                <w:sz w:val="24"/>
                <w:szCs w:val="24"/>
              </w:rPr>
              <w:t>1</w:t>
            </w:r>
          </w:p>
          <w:p w:rsidR="00F13C02" w:rsidRPr="00F57AC9" w:rsidRDefault="00F13C02" w:rsidP="00F13C02">
            <w:pPr>
              <w:rPr>
                <w:rFonts w:eastAsia="Times New Roman,Calibri"/>
                <w:sz w:val="24"/>
                <w:szCs w:val="24"/>
              </w:rPr>
            </w:pPr>
          </w:p>
          <w:p w:rsidR="00F13C02" w:rsidRPr="00F57AC9" w:rsidRDefault="00F13C02" w:rsidP="00F13C02">
            <w:pPr>
              <w:rPr>
                <w:rFonts w:eastAsia="Times New Roman,Calibri"/>
                <w:sz w:val="24"/>
                <w:szCs w:val="24"/>
              </w:rPr>
            </w:pPr>
          </w:p>
          <w:p w:rsidR="00F13C02" w:rsidRDefault="00F13C02" w:rsidP="00F13C02">
            <w:pPr>
              <w:rPr>
                <w:rFonts w:eastAsia="Times New Roman,Calibri"/>
                <w:sz w:val="24"/>
                <w:szCs w:val="24"/>
              </w:rPr>
            </w:pPr>
          </w:p>
          <w:p w:rsidR="00F13C02" w:rsidRDefault="00F13C02" w:rsidP="00F13C02">
            <w:pPr>
              <w:rPr>
                <w:rFonts w:eastAsia="Times New Roman,Calibri"/>
                <w:sz w:val="24"/>
                <w:szCs w:val="24"/>
              </w:rPr>
            </w:pPr>
          </w:p>
          <w:p w:rsidR="00F13C02" w:rsidRDefault="00F13C02" w:rsidP="00F13C02">
            <w:pPr>
              <w:rPr>
                <w:rFonts w:eastAsia="Times New Roman,Calibri"/>
                <w:sz w:val="24"/>
                <w:szCs w:val="24"/>
              </w:rPr>
            </w:pPr>
          </w:p>
          <w:p w:rsidR="00F13C02" w:rsidRPr="00F57AC9" w:rsidRDefault="00F13C02" w:rsidP="00F13C02">
            <w:pPr>
              <w:rPr>
                <w:rFonts w:eastAsia="Calibri"/>
                <w:sz w:val="24"/>
                <w:szCs w:val="24"/>
              </w:rPr>
            </w:pPr>
            <w:r>
              <w:rPr>
                <w:rFonts w:eastAsia="Times New Roman,Calibri"/>
                <w:sz w:val="24"/>
                <w:szCs w:val="24"/>
              </w:rPr>
              <w:t>1</w:t>
            </w:r>
          </w:p>
        </w:tc>
        <w:tc>
          <w:tcPr>
            <w:tcW w:w="1134" w:type="dxa"/>
            <w:tcBorders>
              <w:left w:val="single" w:sz="4" w:space="0" w:color="auto"/>
              <w:right w:val="single" w:sz="4" w:space="0" w:color="auto"/>
            </w:tcBorders>
          </w:tcPr>
          <w:p w:rsidR="00F13C02" w:rsidRDefault="00F13C02" w:rsidP="00F13C02">
            <w:pPr>
              <w:spacing w:after="200" w:line="276" w:lineRule="auto"/>
              <w:rPr>
                <w:rFonts w:eastAsia="Calibri"/>
              </w:rPr>
            </w:pPr>
          </w:p>
          <w:p w:rsidR="00F13C02" w:rsidRDefault="00F13C02" w:rsidP="00F13C02">
            <w:pPr>
              <w:spacing w:after="200" w:line="276" w:lineRule="auto"/>
              <w:rPr>
                <w:rFonts w:eastAsia="Calibri"/>
              </w:rPr>
            </w:pPr>
          </w:p>
          <w:p w:rsidR="00F13C02" w:rsidRDefault="00F13C02" w:rsidP="00F13C02">
            <w:pPr>
              <w:spacing w:after="200" w:line="276" w:lineRule="auto"/>
              <w:rPr>
                <w:rFonts w:eastAsia="Calibri"/>
              </w:rPr>
            </w:pPr>
          </w:p>
          <w:p w:rsidR="00F13C02" w:rsidRPr="00F57AC9" w:rsidRDefault="00F13C02" w:rsidP="00F13C02">
            <w:pPr>
              <w:rPr>
                <w:rFonts w:eastAsia="Calibri"/>
              </w:rPr>
            </w:pPr>
          </w:p>
        </w:tc>
        <w:tc>
          <w:tcPr>
            <w:tcW w:w="1276" w:type="dxa"/>
            <w:tcBorders>
              <w:left w:val="single" w:sz="4" w:space="0" w:color="auto"/>
            </w:tcBorders>
          </w:tcPr>
          <w:p w:rsidR="00F13C02" w:rsidRDefault="00F13C02" w:rsidP="00F13C02">
            <w:pPr>
              <w:spacing w:after="200" w:line="276" w:lineRule="auto"/>
              <w:rPr>
                <w:rFonts w:eastAsia="Calibri"/>
              </w:rPr>
            </w:pPr>
          </w:p>
          <w:p w:rsidR="00F13C02" w:rsidRDefault="00F13C02" w:rsidP="00F13C02">
            <w:pPr>
              <w:spacing w:after="200" w:line="276" w:lineRule="auto"/>
              <w:rPr>
                <w:rFonts w:eastAsia="Calibri"/>
              </w:rPr>
            </w:pPr>
          </w:p>
          <w:p w:rsidR="00F13C02" w:rsidRDefault="00F13C02" w:rsidP="00F13C02">
            <w:pPr>
              <w:spacing w:after="200" w:line="276" w:lineRule="auto"/>
              <w:rPr>
                <w:rFonts w:eastAsia="Calibri"/>
              </w:rPr>
            </w:pPr>
          </w:p>
          <w:p w:rsidR="00F13C02" w:rsidRPr="00F57AC9" w:rsidRDefault="00F13C02" w:rsidP="00F13C02">
            <w:pPr>
              <w:rPr>
                <w:rFonts w:eastAsia="Calibri"/>
              </w:rPr>
            </w:pPr>
          </w:p>
        </w:tc>
      </w:tr>
      <w:tr w:rsidR="00F57AC9" w:rsidRPr="00F57AC9" w:rsidTr="0065008F">
        <w:tc>
          <w:tcPr>
            <w:tcW w:w="532" w:type="dxa"/>
          </w:tcPr>
          <w:p w:rsidR="00F57AC9" w:rsidRPr="00F57AC9" w:rsidRDefault="00F57AC9" w:rsidP="00F13C02">
            <w:pPr>
              <w:rPr>
                <w:rFonts w:eastAsia="Times New Roman,Calibri"/>
                <w:sz w:val="24"/>
                <w:szCs w:val="24"/>
              </w:rPr>
            </w:pPr>
          </w:p>
        </w:tc>
        <w:tc>
          <w:tcPr>
            <w:tcW w:w="2695" w:type="dxa"/>
          </w:tcPr>
          <w:p w:rsidR="00F57AC9" w:rsidRPr="00F57AC9" w:rsidRDefault="00C6728E" w:rsidP="00F13C02">
            <w:pPr>
              <w:rPr>
                <w:rFonts w:eastAsia="Calibri"/>
                <w:sz w:val="24"/>
                <w:szCs w:val="24"/>
              </w:rPr>
            </w:pPr>
            <w:r>
              <w:rPr>
                <w:rFonts w:eastAsia="Calibri"/>
                <w:sz w:val="24"/>
                <w:szCs w:val="24"/>
              </w:rPr>
              <w:t>Итого</w:t>
            </w:r>
            <w:r w:rsidR="00F57AC9" w:rsidRPr="00F57AC9">
              <w:rPr>
                <w:rFonts w:eastAsia="Calibri"/>
                <w:sz w:val="24"/>
                <w:szCs w:val="24"/>
              </w:rPr>
              <w:t>: 3</w:t>
            </w:r>
            <w:r w:rsidR="009F2174">
              <w:rPr>
                <w:rFonts w:eastAsia="Calibri"/>
                <w:sz w:val="24"/>
                <w:szCs w:val="24"/>
              </w:rPr>
              <w:t>4</w:t>
            </w:r>
            <w:r>
              <w:rPr>
                <w:rFonts w:eastAsia="Calibri"/>
                <w:sz w:val="24"/>
                <w:szCs w:val="24"/>
              </w:rPr>
              <w:t>недел</w:t>
            </w:r>
            <w:r w:rsidR="009F2174">
              <w:rPr>
                <w:rFonts w:eastAsia="Calibri"/>
                <w:sz w:val="24"/>
                <w:szCs w:val="24"/>
              </w:rPr>
              <w:t>и</w:t>
            </w:r>
          </w:p>
        </w:tc>
        <w:tc>
          <w:tcPr>
            <w:tcW w:w="7938" w:type="dxa"/>
          </w:tcPr>
          <w:p w:rsidR="00F57AC9" w:rsidRPr="00F57AC9" w:rsidRDefault="00F57AC9" w:rsidP="00F13C02">
            <w:pPr>
              <w:rPr>
                <w:rFonts w:eastAsia="Times New Roman,Calibri"/>
                <w:sz w:val="24"/>
                <w:szCs w:val="24"/>
              </w:rPr>
            </w:pPr>
          </w:p>
        </w:tc>
        <w:tc>
          <w:tcPr>
            <w:tcW w:w="3260" w:type="dxa"/>
            <w:gridSpan w:val="3"/>
          </w:tcPr>
          <w:p w:rsidR="00F57AC9" w:rsidRPr="00F57AC9" w:rsidRDefault="00074E63" w:rsidP="00F13C02">
            <w:pPr>
              <w:rPr>
                <w:rFonts w:eastAsia="Times New Roman,Calibri"/>
                <w:sz w:val="24"/>
                <w:szCs w:val="24"/>
              </w:rPr>
            </w:pPr>
            <w:r>
              <w:rPr>
                <w:rFonts w:eastAsia="Times New Roman,Calibri"/>
                <w:sz w:val="24"/>
                <w:szCs w:val="24"/>
              </w:rPr>
              <w:t>34</w:t>
            </w:r>
            <w:r w:rsidR="00C6728E">
              <w:rPr>
                <w:rFonts w:eastAsia="Times New Roman,Calibri"/>
                <w:sz w:val="24"/>
                <w:szCs w:val="24"/>
              </w:rPr>
              <w:t>ч</w:t>
            </w:r>
            <w:r>
              <w:rPr>
                <w:rFonts w:eastAsia="Times New Roman,Calibri"/>
                <w:sz w:val="24"/>
                <w:szCs w:val="24"/>
              </w:rPr>
              <w:t>.</w:t>
            </w:r>
          </w:p>
        </w:tc>
      </w:tr>
    </w:tbl>
    <w:p w:rsidR="00C6728E" w:rsidRDefault="00C6728E" w:rsidP="00F13C02">
      <w:pP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C6728E" w:rsidRDefault="00C6728E" w:rsidP="00F318AB">
      <w:pPr>
        <w:jc w:val="center"/>
        <w:rPr>
          <w:b/>
          <w:color w:val="000000" w:themeColor="text1"/>
        </w:rPr>
      </w:pPr>
    </w:p>
    <w:p w:rsidR="00724383" w:rsidRPr="004A5A05" w:rsidRDefault="00724383" w:rsidP="004A5A05">
      <w:pPr>
        <w:spacing w:after="200" w:line="276" w:lineRule="auto"/>
        <w:rPr>
          <w:rFonts w:eastAsiaTheme="minorEastAsia"/>
          <w:sz w:val="20"/>
          <w:szCs w:val="20"/>
        </w:rPr>
      </w:pPr>
    </w:p>
    <w:sectPr w:rsidR="00724383" w:rsidRPr="004A5A05" w:rsidSect="00931B17">
      <w:pgSz w:w="16838" w:h="11906" w:orient="landscape"/>
      <w:pgMar w:top="851" w:right="850" w:bottom="709" w:left="99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5D00" w:rsidRDefault="00E75D00" w:rsidP="00754A82">
      <w:r>
        <w:separator/>
      </w:r>
    </w:p>
  </w:endnote>
  <w:endnote w:type="continuationSeparator" w:id="1">
    <w:p w:rsidR="00E75D00" w:rsidRDefault="00E75D00" w:rsidP="00754A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Calibri">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5D00" w:rsidRDefault="00E75D00" w:rsidP="00754A82">
      <w:r>
        <w:separator/>
      </w:r>
    </w:p>
  </w:footnote>
  <w:footnote w:type="continuationSeparator" w:id="1">
    <w:p w:rsidR="00E75D00" w:rsidRDefault="00E75D00" w:rsidP="00754A8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36F7D"/>
    <w:multiLevelType w:val="hybridMultilevel"/>
    <w:tmpl w:val="9D288AB4"/>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nsid w:val="0C374464"/>
    <w:multiLevelType w:val="hybridMultilevel"/>
    <w:tmpl w:val="EAAC5D72"/>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2">
    <w:nsid w:val="0CA3094D"/>
    <w:multiLevelType w:val="hybridMultilevel"/>
    <w:tmpl w:val="FFE46122"/>
    <w:lvl w:ilvl="0" w:tplc="0419000F">
      <w:start w:val="1"/>
      <w:numFmt w:val="decimal"/>
      <w:lvlText w:val="%1."/>
      <w:lvlJc w:val="left"/>
      <w:pPr>
        <w:ind w:left="153" w:hanging="360"/>
      </w:pPr>
    </w:lvl>
    <w:lvl w:ilvl="1" w:tplc="04190019" w:tentative="1">
      <w:start w:val="1"/>
      <w:numFmt w:val="lowerLetter"/>
      <w:lvlText w:val="%2."/>
      <w:lvlJc w:val="left"/>
      <w:pPr>
        <w:ind w:left="873" w:hanging="360"/>
      </w:pPr>
    </w:lvl>
    <w:lvl w:ilvl="2" w:tplc="0419001B" w:tentative="1">
      <w:start w:val="1"/>
      <w:numFmt w:val="lowerRoman"/>
      <w:lvlText w:val="%3."/>
      <w:lvlJc w:val="right"/>
      <w:pPr>
        <w:ind w:left="1593" w:hanging="180"/>
      </w:pPr>
    </w:lvl>
    <w:lvl w:ilvl="3" w:tplc="0419000F" w:tentative="1">
      <w:start w:val="1"/>
      <w:numFmt w:val="decimal"/>
      <w:lvlText w:val="%4."/>
      <w:lvlJc w:val="left"/>
      <w:pPr>
        <w:ind w:left="2313" w:hanging="360"/>
      </w:pPr>
    </w:lvl>
    <w:lvl w:ilvl="4" w:tplc="04190019" w:tentative="1">
      <w:start w:val="1"/>
      <w:numFmt w:val="lowerLetter"/>
      <w:lvlText w:val="%5."/>
      <w:lvlJc w:val="left"/>
      <w:pPr>
        <w:ind w:left="3033" w:hanging="360"/>
      </w:pPr>
    </w:lvl>
    <w:lvl w:ilvl="5" w:tplc="0419001B" w:tentative="1">
      <w:start w:val="1"/>
      <w:numFmt w:val="lowerRoman"/>
      <w:lvlText w:val="%6."/>
      <w:lvlJc w:val="right"/>
      <w:pPr>
        <w:ind w:left="3753" w:hanging="180"/>
      </w:pPr>
    </w:lvl>
    <w:lvl w:ilvl="6" w:tplc="0419000F" w:tentative="1">
      <w:start w:val="1"/>
      <w:numFmt w:val="decimal"/>
      <w:lvlText w:val="%7."/>
      <w:lvlJc w:val="left"/>
      <w:pPr>
        <w:ind w:left="4473" w:hanging="360"/>
      </w:pPr>
    </w:lvl>
    <w:lvl w:ilvl="7" w:tplc="04190019" w:tentative="1">
      <w:start w:val="1"/>
      <w:numFmt w:val="lowerLetter"/>
      <w:lvlText w:val="%8."/>
      <w:lvlJc w:val="left"/>
      <w:pPr>
        <w:ind w:left="5193" w:hanging="360"/>
      </w:pPr>
    </w:lvl>
    <w:lvl w:ilvl="8" w:tplc="0419001B" w:tentative="1">
      <w:start w:val="1"/>
      <w:numFmt w:val="lowerRoman"/>
      <w:lvlText w:val="%9."/>
      <w:lvlJc w:val="right"/>
      <w:pPr>
        <w:ind w:left="5913" w:hanging="180"/>
      </w:pPr>
    </w:lvl>
  </w:abstractNum>
  <w:abstractNum w:abstractNumId="3">
    <w:nsid w:val="0F6677CB"/>
    <w:multiLevelType w:val="hybridMultilevel"/>
    <w:tmpl w:val="E3A822DC"/>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3137644"/>
    <w:multiLevelType w:val="hybridMultilevel"/>
    <w:tmpl w:val="9E4E9A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6C83463"/>
    <w:multiLevelType w:val="hybridMultilevel"/>
    <w:tmpl w:val="13F4C81A"/>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6">
    <w:nsid w:val="1AD34188"/>
    <w:multiLevelType w:val="hybridMultilevel"/>
    <w:tmpl w:val="8B96938C"/>
    <w:lvl w:ilvl="0" w:tplc="F6CC7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3EF064B"/>
    <w:multiLevelType w:val="hybridMultilevel"/>
    <w:tmpl w:val="2758B49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3AFE53B5"/>
    <w:multiLevelType w:val="hybridMultilevel"/>
    <w:tmpl w:val="B75CC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E561DB7"/>
    <w:multiLevelType w:val="hybridMultilevel"/>
    <w:tmpl w:val="E5709B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592FA4"/>
    <w:multiLevelType w:val="hybridMultilevel"/>
    <w:tmpl w:val="23B09394"/>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2E44350"/>
    <w:multiLevelType w:val="hybridMultilevel"/>
    <w:tmpl w:val="1A963B80"/>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55DB6FFB"/>
    <w:multiLevelType w:val="hybridMultilevel"/>
    <w:tmpl w:val="C32E66A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BF0499F"/>
    <w:multiLevelType w:val="hybridMultilevel"/>
    <w:tmpl w:val="1B80754A"/>
    <w:lvl w:ilvl="0" w:tplc="04190001">
      <w:start w:val="1"/>
      <w:numFmt w:val="bullet"/>
      <w:lvlText w:val=""/>
      <w:lvlJc w:val="left"/>
      <w:pPr>
        <w:ind w:left="731" w:hanging="360"/>
      </w:pPr>
      <w:rPr>
        <w:rFonts w:ascii="Symbol" w:hAnsi="Symbol" w:hint="default"/>
      </w:rPr>
    </w:lvl>
    <w:lvl w:ilvl="1" w:tplc="04190003" w:tentative="1">
      <w:start w:val="1"/>
      <w:numFmt w:val="bullet"/>
      <w:lvlText w:val="o"/>
      <w:lvlJc w:val="left"/>
      <w:pPr>
        <w:ind w:left="1451" w:hanging="360"/>
      </w:pPr>
      <w:rPr>
        <w:rFonts w:ascii="Courier New" w:hAnsi="Courier New" w:cs="Courier New" w:hint="default"/>
      </w:rPr>
    </w:lvl>
    <w:lvl w:ilvl="2" w:tplc="04190005" w:tentative="1">
      <w:start w:val="1"/>
      <w:numFmt w:val="bullet"/>
      <w:lvlText w:val=""/>
      <w:lvlJc w:val="left"/>
      <w:pPr>
        <w:ind w:left="2171" w:hanging="360"/>
      </w:pPr>
      <w:rPr>
        <w:rFonts w:ascii="Wingdings" w:hAnsi="Wingdings" w:hint="default"/>
      </w:rPr>
    </w:lvl>
    <w:lvl w:ilvl="3" w:tplc="04190001" w:tentative="1">
      <w:start w:val="1"/>
      <w:numFmt w:val="bullet"/>
      <w:lvlText w:val=""/>
      <w:lvlJc w:val="left"/>
      <w:pPr>
        <w:ind w:left="2891" w:hanging="360"/>
      </w:pPr>
      <w:rPr>
        <w:rFonts w:ascii="Symbol" w:hAnsi="Symbol" w:hint="default"/>
      </w:rPr>
    </w:lvl>
    <w:lvl w:ilvl="4" w:tplc="04190003" w:tentative="1">
      <w:start w:val="1"/>
      <w:numFmt w:val="bullet"/>
      <w:lvlText w:val="o"/>
      <w:lvlJc w:val="left"/>
      <w:pPr>
        <w:ind w:left="3611" w:hanging="360"/>
      </w:pPr>
      <w:rPr>
        <w:rFonts w:ascii="Courier New" w:hAnsi="Courier New" w:cs="Courier New" w:hint="default"/>
      </w:rPr>
    </w:lvl>
    <w:lvl w:ilvl="5" w:tplc="04190005" w:tentative="1">
      <w:start w:val="1"/>
      <w:numFmt w:val="bullet"/>
      <w:lvlText w:val=""/>
      <w:lvlJc w:val="left"/>
      <w:pPr>
        <w:ind w:left="4331" w:hanging="360"/>
      </w:pPr>
      <w:rPr>
        <w:rFonts w:ascii="Wingdings" w:hAnsi="Wingdings" w:hint="default"/>
      </w:rPr>
    </w:lvl>
    <w:lvl w:ilvl="6" w:tplc="04190001" w:tentative="1">
      <w:start w:val="1"/>
      <w:numFmt w:val="bullet"/>
      <w:lvlText w:val=""/>
      <w:lvlJc w:val="left"/>
      <w:pPr>
        <w:ind w:left="5051" w:hanging="360"/>
      </w:pPr>
      <w:rPr>
        <w:rFonts w:ascii="Symbol" w:hAnsi="Symbol" w:hint="default"/>
      </w:rPr>
    </w:lvl>
    <w:lvl w:ilvl="7" w:tplc="04190003" w:tentative="1">
      <w:start w:val="1"/>
      <w:numFmt w:val="bullet"/>
      <w:lvlText w:val="o"/>
      <w:lvlJc w:val="left"/>
      <w:pPr>
        <w:ind w:left="5771" w:hanging="360"/>
      </w:pPr>
      <w:rPr>
        <w:rFonts w:ascii="Courier New" w:hAnsi="Courier New" w:cs="Courier New" w:hint="default"/>
      </w:rPr>
    </w:lvl>
    <w:lvl w:ilvl="8" w:tplc="04190005" w:tentative="1">
      <w:start w:val="1"/>
      <w:numFmt w:val="bullet"/>
      <w:lvlText w:val=""/>
      <w:lvlJc w:val="left"/>
      <w:pPr>
        <w:ind w:left="6491" w:hanging="360"/>
      </w:pPr>
      <w:rPr>
        <w:rFonts w:ascii="Wingdings" w:hAnsi="Wingdings" w:hint="default"/>
      </w:rPr>
    </w:lvl>
  </w:abstractNum>
  <w:abstractNum w:abstractNumId="14">
    <w:nsid w:val="5C557E37"/>
    <w:multiLevelType w:val="hybridMultilevel"/>
    <w:tmpl w:val="904418CC"/>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15">
    <w:nsid w:val="612627A3"/>
    <w:multiLevelType w:val="hybridMultilevel"/>
    <w:tmpl w:val="C5029A0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665B1062"/>
    <w:multiLevelType w:val="singleLevel"/>
    <w:tmpl w:val="943408A6"/>
    <w:lvl w:ilvl="0">
      <w:numFmt w:val="bullet"/>
      <w:lvlText w:val="•"/>
      <w:lvlJc w:val="left"/>
      <w:pPr>
        <w:ind w:left="720" w:hanging="360"/>
      </w:pPr>
    </w:lvl>
  </w:abstractNum>
  <w:abstractNum w:abstractNumId="17">
    <w:nsid w:val="6FEB55E4"/>
    <w:multiLevelType w:val="hybridMultilevel"/>
    <w:tmpl w:val="A1D26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56504CB"/>
    <w:multiLevelType w:val="hybridMultilevel"/>
    <w:tmpl w:val="399A3D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79FF7FD6"/>
    <w:multiLevelType w:val="hybridMultilevel"/>
    <w:tmpl w:val="625025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B954CAF"/>
    <w:multiLevelType w:val="hybridMultilevel"/>
    <w:tmpl w:val="2DB49F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7"/>
  </w:num>
  <w:num w:numId="5">
    <w:abstractNumId w:val="1"/>
  </w:num>
  <w:num w:numId="6">
    <w:abstractNumId w:val="14"/>
  </w:num>
  <w:num w:numId="7">
    <w:abstractNumId w:val="13"/>
  </w:num>
  <w:num w:numId="8">
    <w:abstractNumId w:val="2"/>
  </w:num>
  <w:num w:numId="9">
    <w:abstractNumId w:val="0"/>
  </w:num>
  <w:num w:numId="10">
    <w:abstractNumId w:val="15"/>
  </w:num>
  <w:num w:numId="11">
    <w:abstractNumId w:val="8"/>
  </w:num>
  <w:num w:numId="12">
    <w:abstractNumId w:val="5"/>
  </w:num>
  <w:num w:numId="13">
    <w:abstractNumId w:val="3"/>
  </w:num>
  <w:num w:numId="14">
    <w:abstractNumId w:val="7"/>
  </w:num>
  <w:num w:numId="15">
    <w:abstractNumId w:val="18"/>
  </w:num>
  <w:num w:numId="16">
    <w:abstractNumId w:val="12"/>
  </w:num>
  <w:num w:numId="17">
    <w:abstractNumId w:val="9"/>
  </w:num>
  <w:num w:numId="18">
    <w:abstractNumId w:val="20"/>
  </w:num>
  <w:num w:numId="19">
    <w:abstractNumId w:val="19"/>
  </w:num>
  <w:num w:numId="20">
    <w:abstractNumId w:val="10"/>
  </w:num>
  <w:num w:numId="21">
    <w:abstractNumId w:val="4"/>
  </w:num>
  <w:num w:numId="2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F318AB"/>
    <w:rsid w:val="00003557"/>
    <w:rsid w:val="00074E63"/>
    <w:rsid w:val="00080FB1"/>
    <w:rsid w:val="000C0337"/>
    <w:rsid w:val="000C662D"/>
    <w:rsid w:val="001108B6"/>
    <w:rsid w:val="0015513A"/>
    <w:rsid w:val="00157417"/>
    <w:rsid w:val="00192A08"/>
    <w:rsid w:val="001A1215"/>
    <w:rsid w:val="001A7680"/>
    <w:rsid w:val="001B4D8C"/>
    <w:rsid w:val="001C3059"/>
    <w:rsid w:val="00210835"/>
    <w:rsid w:val="0021664F"/>
    <w:rsid w:val="00262808"/>
    <w:rsid w:val="00270758"/>
    <w:rsid w:val="0028314A"/>
    <w:rsid w:val="00296904"/>
    <w:rsid w:val="003077B7"/>
    <w:rsid w:val="0037407C"/>
    <w:rsid w:val="003A7E07"/>
    <w:rsid w:val="003C0102"/>
    <w:rsid w:val="003C26AA"/>
    <w:rsid w:val="003F3C71"/>
    <w:rsid w:val="00403EED"/>
    <w:rsid w:val="004329F2"/>
    <w:rsid w:val="0043495D"/>
    <w:rsid w:val="00441020"/>
    <w:rsid w:val="00450114"/>
    <w:rsid w:val="00466D51"/>
    <w:rsid w:val="004A534A"/>
    <w:rsid w:val="004A5A05"/>
    <w:rsid w:val="004B5B81"/>
    <w:rsid w:val="004D21F3"/>
    <w:rsid w:val="00515226"/>
    <w:rsid w:val="00543A71"/>
    <w:rsid w:val="005A1C31"/>
    <w:rsid w:val="005A2CAC"/>
    <w:rsid w:val="005A2E6B"/>
    <w:rsid w:val="005B2804"/>
    <w:rsid w:val="005B62DA"/>
    <w:rsid w:val="005C6C3E"/>
    <w:rsid w:val="005E02B0"/>
    <w:rsid w:val="005F6FE7"/>
    <w:rsid w:val="006475F1"/>
    <w:rsid w:val="0065008F"/>
    <w:rsid w:val="00680847"/>
    <w:rsid w:val="006D089C"/>
    <w:rsid w:val="0070077C"/>
    <w:rsid w:val="007100C2"/>
    <w:rsid w:val="00724383"/>
    <w:rsid w:val="007442A8"/>
    <w:rsid w:val="00754A82"/>
    <w:rsid w:val="007A0806"/>
    <w:rsid w:val="007D25B3"/>
    <w:rsid w:val="007E0C72"/>
    <w:rsid w:val="007E2A49"/>
    <w:rsid w:val="0080559D"/>
    <w:rsid w:val="00824F16"/>
    <w:rsid w:val="00826427"/>
    <w:rsid w:val="00836313"/>
    <w:rsid w:val="0086057E"/>
    <w:rsid w:val="0086760B"/>
    <w:rsid w:val="00892C3E"/>
    <w:rsid w:val="008A38C6"/>
    <w:rsid w:val="008A6A4F"/>
    <w:rsid w:val="008D0631"/>
    <w:rsid w:val="008D4446"/>
    <w:rsid w:val="008F6AF1"/>
    <w:rsid w:val="00903457"/>
    <w:rsid w:val="00931B17"/>
    <w:rsid w:val="00932CA6"/>
    <w:rsid w:val="00947E22"/>
    <w:rsid w:val="00960F04"/>
    <w:rsid w:val="009B59C3"/>
    <w:rsid w:val="009B7E89"/>
    <w:rsid w:val="009E01EC"/>
    <w:rsid w:val="009F2174"/>
    <w:rsid w:val="009F47D2"/>
    <w:rsid w:val="00A30F59"/>
    <w:rsid w:val="00A340DE"/>
    <w:rsid w:val="00A43702"/>
    <w:rsid w:val="00A46FCC"/>
    <w:rsid w:val="00A53B89"/>
    <w:rsid w:val="00A7318E"/>
    <w:rsid w:val="00A972A1"/>
    <w:rsid w:val="00B05FDA"/>
    <w:rsid w:val="00B14812"/>
    <w:rsid w:val="00B15300"/>
    <w:rsid w:val="00B35427"/>
    <w:rsid w:val="00B66C5B"/>
    <w:rsid w:val="00B778C8"/>
    <w:rsid w:val="00B84097"/>
    <w:rsid w:val="00BA0B3F"/>
    <w:rsid w:val="00BD195F"/>
    <w:rsid w:val="00C065AE"/>
    <w:rsid w:val="00C334DC"/>
    <w:rsid w:val="00C653D4"/>
    <w:rsid w:val="00C65D85"/>
    <w:rsid w:val="00C6728E"/>
    <w:rsid w:val="00C9214B"/>
    <w:rsid w:val="00CA4528"/>
    <w:rsid w:val="00CB3C5A"/>
    <w:rsid w:val="00D047BB"/>
    <w:rsid w:val="00D35BBF"/>
    <w:rsid w:val="00D36696"/>
    <w:rsid w:val="00DE1F55"/>
    <w:rsid w:val="00DE63EF"/>
    <w:rsid w:val="00E21381"/>
    <w:rsid w:val="00E33507"/>
    <w:rsid w:val="00E4602A"/>
    <w:rsid w:val="00E54A65"/>
    <w:rsid w:val="00E56FD7"/>
    <w:rsid w:val="00E605B5"/>
    <w:rsid w:val="00E66578"/>
    <w:rsid w:val="00E75D00"/>
    <w:rsid w:val="00EA61DC"/>
    <w:rsid w:val="00EC34B0"/>
    <w:rsid w:val="00ED4900"/>
    <w:rsid w:val="00EE2AE1"/>
    <w:rsid w:val="00EF553E"/>
    <w:rsid w:val="00F13C02"/>
    <w:rsid w:val="00F27DC2"/>
    <w:rsid w:val="00F318AB"/>
    <w:rsid w:val="00F57AC9"/>
    <w:rsid w:val="00F84FEE"/>
    <w:rsid w:val="00FA39FE"/>
    <w:rsid w:val="00FA7D40"/>
    <w:rsid w:val="00FC59A0"/>
    <w:rsid w:val="00FD7EA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18A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F318A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318AB"/>
    <w:rPr>
      <w:rFonts w:asciiTheme="majorHAnsi" w:eastAsiaTheme="majorEastAsia" w:hAnsiTheme="majorHAnsi" w:cstheme="majorBidi"/>
      <w:b/>
      <w:bCs/>
      <w:color w:val="365F91" w:themeColor="accent1" w:themeShade="BF"/>
      <w:sz w:val="28"/>
      <w:szCs w:val="28"/>
      <w:lang w:eastAsia="ru-RU"/>
    </w:rPr>
  </w:style>
  <w:style w:type="paragraph" w:styleId="a3">
    <w:name w:val="List Paragraph"/>
    <w:basedOn w:val="a"/>
    <w:uiPriority w:val="34"/>
    <w:qFormat/>
    <w:rsid w:val="00F318AB"/>
    <w:pPr>
      <w:spacing w:after="200" w:line="276" w:lineRule="auto"/>
      <w:ind w:left="720"/>
      <w:contextualSpacing/>
    </w:pPr>
    <w:rPr>
      <w:rFonts w:asciiTheme="minorHAnsi" w:eastAsiaTheme="minorHAnsi" w:hAnsiTheme="minorHAnsi" w:cstheme="minorBidi"/>
      <w:sz w:val="22"/>
      <w:szCs w:val="22"/>
      <w:lang w:eastAsia="en-US"/>
    </w:rPr>
  </w:style>
  <w:style w:type="table" w:styleId="a4">
    <w:name w:val="Table Grid"/>
    <w:basedOn w:val="a1"/>
    <w:uiPriority w:val="59"/>
    <w:rsid w:val="00F318A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uiPriority w:val="1"/>
    <w:qFormat/>
    <w:rsid w:val="00E605B5"/>
    <w:pPr>
      <w:spacing w:after="0" w:line="240" w:lineRule="auto"/>
    </w:pPr>
    <w:rPr>
      <w:rFonts w:ascii="Calibri" w:eastAsia="Calibri" w:hAnsi="Calibri" w:cs="Times New Roman"/>
    </w:rPr>
  </w:style>
  <w:style w:type="paragraph" w:styleId="a6">
    <w:name w:val="Normal (Web)"/>
    <w:basedOn w:val="a"/>
    <w:uiPriority w:val="99"/>
    <w:unhideWhenUsed/>
    <w:rsid w:val="009F47D2"/>
    <w:pPr>
      <w:spacing w:before="100" w:beforeAutospacing="1" w:after="100" w:afterAutospacing="1"/>
    </w:pPr>
  </w:style>
  <w:style w:type="character" w:styleId="a7">
    <w:name w:val="Hyperlink"/>
    <w:basedOn w:val="a0"/>
    <w:uiPriority w:val="99"/>
    <w:semiHidden/>
    <w:unhideWhenUsed/>
    <w:rsid w:val="009F47D2"/>
    <w:rPr>
      <w:color w:val="0000FF"/>
      <w:u w:val="single"/>
    </w:rPr>
  </w:style>
  <w:style w:type="character" w:customStyle="1" w:styleId="apple-converted-space">
    <w:name w:val="apple-converted-space"/>
    <w:basedOn w:val="a0"/>
    <w:rsid w:val="009F47D2"/>
  </w:style>
  <w:style w:type="paragraph" w:styleId="a8">
    <w:name w:val="header"/>
    <w:basedOn w:val="a"/>
    <w:link w:val="a9"/>
    <w:uiPriority w:val="99"/>
    <w:semiHidden/>
    <w:unhideWhenUsed/>
    <w:rsid w:val="00754A82"/>
    <w:pPr>
      <w:tabs>
        <w:tab w:val="center" w:pos="4677"/>
        <w:tab w:val="right" w:pos="9355"/>
      </w:tabs>
    </w:pPr>
  </w:style>
  <w:style w:type="character" w:customStyle="1" w:styleId="a9">
    <w:name w:val="Верхний колонтитул Знак"/>
    <w:basedOn w:val="a0"/>
    <w:link w:val="a8"/>
    <w:uiPriority w:val="99"/>
    <w:semiHidden/>
    <w:rsid w:val="00754A82"/>
    <w:rPr>
      <w:rFonts w:ascii="Times New Roman" w:eastAsia="Times New Roman" w:hAnsi="Times New Roman" w:cs="Times New Roman"/>
      <w:sz w:val="24"/>
      <w:szCs w:val="24"/>
      <w:lang w:eastAsia="ru-RU"/>
    </w:rPr>
  </w:style>
  <w:style w:type="paragraph" w:styleId="aa">
    <w:name w:val="footer"/>
    <w:basedOn w:val="a"/>
    <w:link w:val="ab"/>
    <w:uiPriority w:val="99"/>
    <w:semiHidden/>
    <w:unhideWhenUsed/>
    <w:rsid w:val="00754A82"/>
    <w:pPr>
      <w:tabs>
        <w:tab w:val="center" w:pos="4677"/>
        <w:tab w:val="right" w:pos="9355"/>
      </w:tabs>
    </w:pPr>
  </w:style>
  <w:style w:type="character" w:customStyle="1" w:styleId="ab">
    <w:name w:val="Нижний колонтитул Знак"/>
    <w:basedOn w:val="a0"/>
    <w:link w:val="aa"/>
    <w:uiPriority w:val="99"/>
    <w:semiHidden/>
    <w:rsid w:val="00754A82"/>
    <w:rPr>
      <w:rFonts w:ascii="Times New Roman" w:eastAsia="Times New Roman" w:hAnsi="Times New Roman" w:cs="Times New Roman"/>
      <w:sz w:val="24"/>
      <w:szCs w:val="24"/>
      <w:lang w:eastAsia="ru-RU"/>
    </w:rPr>
  </w:style>
  <w:style w:type="paragraph" w:styleId="ac">
    <w:name w:val="Body Text Indent"/>
    <w:basedOn w:val="a"/>
    <w:link w:val="ad"/>
    <w:uiPriority w:val="99"/>
    <w:rsid w:val="00EE2AE1"/>
    <w:pPr>
      <w:spacing w:after="120" w:line="276" w:lineRule="auto"/>
      <w:ind w:left="283"/>
    </w:pPr>
    <w:rPr>
      <w:rFonts w:ascii="Calibri" w:hAnsi="Calibri"/>
      <w:sz w:val="22"/>
      <w:szCs w:val="22"/>
    </w:rPr>
  </w:style>
  <w:style w:type="character" w:customStyle="1" w:styleId="ad">
    <w:name w:val="Основной текст с отступом Знак"/>
    <w:basedOn w:val="a0"/>
    <w:link w:val="ac"/>
    <w:uiPriority w:val="99"/>
    <w:rsid w:val="00EE2AE1"/>
    <w:rPr>
      <w:rFonts w:ascii="Calibri" w:eastAsia="Times New Roman" w:hAnsi="Calibri" w:cs="Times New Roman"/>
      <w:lang w:eastAsia="ru-RU"/>
    </w:rPr>
  </w:style>
  <w:style w:type="table" w:customStyle="1" w:styleId="11">
    <w:name w:val="Сетка таблицы11"/>
    <w:basedOn w:val="a1"/>
    <w:next w:val="a4"/>
    <w:uiPriority w:val="59"/>
    <w:rsid w:val="00F57AC9"/>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
    <w:name w:val="Сетка таблицы1"/>
    <w:basedOn w:val="a1"/>
    <w:next w:val="a4"/>
    <w:uiPriority w:val="59"/>
    <w:rsid w:val="00C6728E"/>
    <w:pPr>
      <w:spacing w:after="0" w:line="240" w:lineRule="auto"/>
    </w:pPr>
    <w:rPr>
      <w:rFonts w:eastAsiaTheme="minorEastAsia"/>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65008F"/>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 w:type="paragraph" w:customStyle="1" w:styleId="c21">
    <w:name w:val="c21"/>
    <w:basedOn w:val="a"/>
    <w:rsid w:val="0065008F"/>
    <w:pPr>
      <w:spacing w:before="100" w:beforeAutospacing="1" w:after="100" w:afterAutospacing="1"/>
    </w:pPr>
  </w:style>
  <w:style w:type="character" w:customStyle="1" w:styleId="c19">
    <w:name w:val="c19"/>
    <w:basedOn w:val="a0"/>
    <w:rsid w:val="0065008F"/>
  </w:style>
  <w:style w:type="character" w:customStyle="1" w:styleId="c14">
    <w:name w:val="c14"/>
    <w:basedOn w:val="a0"/>
    <w:rsid w:val="0065008F"/>
  </w:style>
  <w:style w:type="character" w:customStyle="1" w:styleId="c0">
    <w:name w:val="c0"/>
    <w:basedOn w:val="a0"/>
    <w:rsid w:val="0065008F"/>
  </w:style>
  <w:style w:type="paragraph" w:customStyle="1" w:styleId="c50">
    <w:name w:val="c50"/>
    <w:basedOn w:val="a"/>
    <w:rsid w:val="0065008F"/>
    <w:pPr>
      <w:spacing w:before="100" w:beforeAutospacing="1" w:after="100" w:afterAutospacing="1"/>
    </w:pPr>
  </w:style>
  <w:style w:type="character" w:customStyle="1" w:styleId="c20">
    <w:name w:val="c20"/>
    <w:basedOn w:val="a0"/>
    <w:rsid w:val="0065008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72467792">
      <w:bodyDiv w:val="1"/>
      <w:marLeft w:val="0"/>
      <w:marRight w:val="0"/>
      <w:marTop w:val="0"/>
      <w:marBottom w:val="0"/>
      <w:divBdr>
        <w:top w:val="none" w:sz="0" w:space="0" w:color="auto"/>
        <w:left w:val="none" w:sz="0" w:space="0" w:color="auto"/>
        <w:bottom w:val="none" w:sz="0" w:space="0" w:color="auto"/>
        <w:right w:val="none" w:sz="0" w:space="0" w:color="auto"/>
      </w:divBdr>
    </w:div>
    <w:div w:id="1836413723">
      <w:bodyDiv w:val="1"/>
      <w:marLeft w:val="0"/>
      <w:marRight w:val="0"/>
      <w:marTop w:val="0"/>
      <w:marBottom w:val="0"/>
      <w:divBdr>
        <w:top w:val="none" w:sz="0" w:space="0" w:color="auto"/>
        <w:left w:val="none" w:sz="0" w:space="0" w:color="auto"/>
        <w:bottom w:val="none" w:sz="0" w:space="0" w:color="auto"/>
        <w:right w:val="none" w:sz="0" w:space="0" w:color="auto"/>
      </w:divBdr>
    </w:div>
    <w:div w:id="1861624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2EAFD-4F20-4EE3-AC1F-55703F0810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917</TotalTime>
  <Pages>1</Pages>
  <Words>2414</Words>
  <Characters>13764</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16146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Nord</dc:creator>
  <cp:lastModifiedBy>Пользователь</cp:lastModifiedBy>
  <cp:revision>39</cp:revision>
  <cp:lastPrinted>2023-09-25T15:16:00Z</cp:lastPrinted>
  <dcterms:created xsi:type="dcterms:W3CDTF">2016-09-12T15:54:00Z</dcterms:created>
  <dcterms:modified xsi:type="dcterms:W3CDTF">2024-09-23T15:26:00Z</dcterms:modified>
</cp:coreProperties>
</file>